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65652" w14:textId="77777777" w:rsidR="0087286D" w:rsidRDefault="0087286D" w:rsidP="005605B0">
      <w:pPr>
        <w:jc w:val="both"/>
        <w:rPr>
          <w:sz w:val="16"/>
          <w:szCs w:val="16"/>
        </w:rPr>
      </w:pPr>
    </w:p>
    <w:p w14:paraId="27F00EAE" w14:textId="77777777"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COMMUNE DE SAINT AUVENT</w:t>
      </w:r>
    </w:p>
    <w:p w14:paraId="3F6FEE98" w14:textId="77777777"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COMPTE RENDU DE LA SEANCE DU CONSEIL MUNICIPAL</w:t>
      </w:r>
    </w:p>
    <w:p w14:paraId="44211EB3" w14:textId="1160B801"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 xml:space="preserve">Réunion ordinaire du </w:t>
      </w:r>
      <w:bookmarkStart w:id="0" w:name="_Hlk48293859"/>
      <w:r w:rsidR="00D42647">
        <w:rPr>
          <w:rFonts w:ascii="Times New Roman" w:hAnsi="Times New Roman" w:cs="Times New Roman"/>
          <w:b/>
          <w:sz w:val="20"/>
          <w:szCs w:val="20"/>
        </w:rPr>
        <w:t>25</w:t>
      </w:r>
      <w:r w:rsidR="00D24A22" w:rsidRPr="00D27008">
        <w:rPr>
          <w:rFonts w:ascii="Times New Roman" w:hAnsi="Times New Roman" w:cs="Times New Roman"/>
          <w:b/>
          <w:sz w:val="20"/>
          <w:szCs w:val="20"/>
        </w:rPr>
        <w:t xml:space="preserve"> </w:t>
      </w:r>
      <w:r w:rsidR="00D42647">
        <w:rPr>
          <w:rFonts w:ascii="Times New Roman" w:hAnsi="Times New Roman" w:cs="Times New Roman"/>
          <w:b/>
          <w:sz w:val="20"/>
          <w:szCs w:val="20"/>
        </w:rPr>
        <w:t>Août</w:t>
      </w:r>
      <w:r w:rsidR="00590551" w:rsidRPr="00D27008">
        <w:rPr>
          <w:rFonts w:ascii="Times New Roman" w:hAnsi="Times New Roman" w:cs="Times New Roman"/>
          <w:b/>
          <w:sz w:val="20"/>
          <w:szCs w:val="20"/>
        </w:rPr>
        <w:t xml:space="preserve"> </w:t>
      </w:r>
      <w:r w:rsidR="00EA6D8D" w:rsidRPr="00D27008">
        <w:rPr>
          <w:rFonts w:ascii="Times New Roman" w:hAnsi="Times New Roman" w:cs="Times New Roman"/>
          <w:b/>
          <w:sz w:val="20"/>
          <w:szCs w:val="20"/>
        </w:rPr>
        <w:t>20</w:t>
      </w:r>
      <w:r w:rsidR="00590551" w:rsidRPr="00D27008">
        <w:rPr>
          <w:rFonts w:ascii="Times New Roman" w:hAnsi="Times New Roman" w:cs="Times New Roman"/>
          <w:b/>
          <w:sz w:val="20"/>
          <w:szCs w:val="20"/>
        </w:rPr>
        <w:t>20</w:t>
      </w:r>
      <w:bookmarkEnd w:id="0"/>
    </w:p>
    <w:p w14:paraId="45A39EEE" w14:textId="77777777" w:rsidR="005928E7" w:rsidRPr="00D27008" w:rsidRDefault="005928E7" w:rsidP="0087286D">
      <w:pPr>
        <w:pStyle w:val="Sansinterligne"/>
        <w:jc w:val="center"/>
        <w:rPr>
          <w:rFonts w:ascii="Times New Roman" w:hAnsi="Times New Roman" w:cs="Times New Roman"/>
          <w:b/>
          <w:sz w:val="20"/>
          <w:szCs w:val="20"/>
        </w:rPr>
      </w:pPr>
    </w:p>
    <w:p w14:paraId="3114EB80" w14:textId="77777777" w:rsidR="0087286D" w:rsidRPr="00D27008" w:rsidRDefault="0087286D" w:rsidP="0087286D">
      <w:pPr>
        <w:rPr>
          <w:sz w:val="20"/>
          <w:szCs w:val="20"/>
        </w:rPr>
      </w:pPr>
    </w:p>
    <w:p w14:paraId="0A9B5B94" w14:textId="01EE00AB" w:rsidR="0087286D" w:rsidRPr="00D27008" w:rsidRDefault="0087286D" w:rsidP="0087286D">
      <w:pPr>
        <w:pStyle w:val="Sansinterligne"/>
        <w:jc w:val="both"/>
        <w:rPr>
          <w:rFonts w:ascii="Times New Roman" w:hAnsi="Times New Roman" w:cs="Times New Roman"/>
          <w:sz w:val="20"/>
          <w:szCs w:val="20"/>
        </w:rPr>
      </w:pPr>
      <w:r w:rsidRPr="00D27008">
        <w:rPr>
          <w:rFonts w:ascii="Times New Roman" w:hAnsi="Times New Roman" w:cs="Times New Roman"/>
          <w:sz w:val="20"/>
          <w:szCs w:val="20"/>
        </w:rPr>
        <w:t xml:space="preserve">Le Conseil Municipal s’est réuni le </w:t>
      </w:r>
      <w:r w:rsidR="00D42647">
        <w:rPr>
          <w:rFonts w:ascii="Times New Roman" w:hAnsi="Times New Roman" w:cs="Times New Roman"/>
          <w:bCs/>
          <w:sz w:val="20"/>
          <w:szCs w:val="20"/>
        </w:rPr>
        <w:t>25</w:t>
      </w:r>
      <w:r w:rsidR="001A2AF3" w:rsidRPr="001A2AF3">
        <w:rPr>
          <w:rFonts w:ascii="Times New Roman" w:hAnsi="Times New Roman" w:cs="Times New Roman"/>
          <w:bCs/>
          <w:sz w:val="20"/>
          <w:szCs w:val="20"/>
        </w:rPr>
        <w:t xml:space="preserve"> </w:t>
      </w:r>
      <w:r w:rsidR="00D42647">
        <w:rPr>
          <w:rFonts w:ascii="Times New Roman" w:hAnsi="Times New Roman" w:cs="Times New Roman"/>
          <w:bCs/>
          <w:sz w:val="20"/>
          <w:szCs w:val="20"/>
        </w:rPr>
        <w:t>Août</w:t>
      </w:r>
      <w:r w:rsidR="001A2AF3" w:rsidRPr="001A2AF3">
        <w:rPr>
          <w:rFonts w:ascii="Times New Roman" w:hAnsi="Times New Roman" w:cs="Times New Roman"/>
          <w:bCs/>
          <w:sz w:val="20"/>
          <w:szCs w:val="20"/>
        </w:rPr>
        <w:t xml:space="preserve"> 2020</w:t>
      </w:r>
      <w:r w:rsidRPr="00D27008">
        <w:rPr>
          <w:rFonts w:ascii="Times New Roman" w:hAnsi="Times New Roman" w:cs="Times New Roman"/>
          <w:sz w:val="20"/>
          <w:szCs w:val="20"/>
        </w:rPr>
        <w:t xml:space="preserve"> à 20H sous la présidence </w:t>
      </w:r>
      <w:r w:rsidRPr="00D27008">
        <w:rPr>
          <w:rFonts w:ascii="Times New Roman" w:hAnsi="Times New Roman" w:cs="Times New Roman"/>
          <w:sz w:val="20"/>
          <w:szCs w:val="20"/>
        </w:rPr>
        <w:br/>
        <w:t>de M. Bruno GRANCOING, Maire.</w:t>
      </w:r>
    </w:p>
    <w:tbl>
      <w:tblPr>
        <w:tblStyle w:val="Grilledutableau"/>
        <w:tblW w:w="9490" w:type="dxa"/>
        <w:tblInd w:w="-147" w:type="dxa"/>
        <w:tblLook w:val="04A0" w:firstRow="1" w:lastRow="0" w:firstColumn="1" w:lastColumn="0" w:noHBand="0" w:noVBand="1"/>
      </w:tblPr>
      <w:tblGrid>
        <w:gridCol w:w="3130"/>
        <w:gridCol w:w="6360"/>
      </w:tblGrid>
      <w:tr w:rsidR="00D42647" w:rsidRPr="00D42647" w14:paraId="5EA93293" w14:textId="77777777" w:rsidTr="009F5EA0">
        <w:trPr>
          <w:trHeight w:val="3420"/>
        </w:trPr>
        <w:tc>
          <w:tcPr>
            <w:tcW w:w="3130" w:type="dxa"/>
          </w:tcPr>
          <w:p w14:paraId="7ACDCCF1" w14:textId="77777777" w:rsidR="00D42647" w:rsidRPr="00D42647" w:rsidRDefault="00D42647" w:rsidP="009F5EA0">
            <w:pPr>
              <w:jc w:val="both"/>
              <w:rPr>
                <w:b/>
                <w:bCs/>
                <w:sz w:val="20"/>
                <w:szCs w:val="20"/>
              </w:rPr>
            </w:pPr>
            <w:bookmarkStart w:id="1" w:name="_Hlk41635869"/>
          </w:p>
          <w:p w14:paraId="53CE6650" w14:textId="77777777" w:rsidR="00D42647" w:rsidRPr="00D42647" w:rsidRDefault="00D42647" w:rsidP="009F5EA0">
            <w:pPr>
              <w:jc w:val="both"/>
              <w:rPr>
                <w:b/>
                <w:bCs/>
                <w:sz w:val="20"/>
                <w:szCs w:val="20"/>
              </w:rPr>
            </w:pPr>
          </w:p>
          <w:p w14:paraId="6C88D5C0" w14:textId="77777777" w:rsidR="00D42647" w:rsidRPr="00D42647" w:rsidRDefault="00D42647" w:rsidP="009F5EA0">
            <w:pPr>
              <w:jc w:val="both"/>
              <w:rPr>
                <w:b/>
                <w:bCs/>
                <w:sz w:val="20"/>
                <w:szCs w:val="20"/>
              </w:rPr>
            </w:pPr>
          </w:p>
          <w:p w14:paraId="5163B1CF" w14:textId="77777777" w:rsidR="00D42647" w:rsidRPr="00D42647" w:rsidRDefault="00D42647" w:rsidP="009F5EA0">
            <w:pPr>
              <w:jc w:val="both"/>
              <w:rPr>
                <w:b/>
                <w:bCs/>
                <w:sz w:val="20"/>
                <w:szCs w:val="20"/>
              </w:rPr>
            </w:pPr>
          </w:p>
          <w:p w14:paraId="0BF479DA" w14:textId="77777777" w:rsidR="00D42647" w:rsidRPr="00D42647" w:rsidRDefault="00D42647" w:rsidP="009F5EA0">
            <w:pPr>
              <w:jc w:val="both"/>
              <w:rPr>
                <w:b/>
                <w:bCs/>
                <w:sz w:val="20"/>
                <w:szCs w:val="20"/>
              </w:rPr>
            </w:pPr>
          </w:p>
          <w:p w14:paraId="083CDEA1" w14:textId="78A924C4" w:rsidR="00D42647" w:rsidRPr="00D42647" w:rsidRDefault="00D42647" w:rsidP="009F5EA0">
            <w:pPr>
              <w:jc w:val="both"/>
              <w:rPr>
                <w:b/>
                <w:bCs/>
                <w:sz w:val="20"/>
                <w:szCs w:val="20"/>
              </w:rPr>
            </w:pPr>
            <w:r w:rsidRPr="00D42647">
              <w:rPr>
                <w:b/>
                <w:bCs/>
                <w:sz w:val="20"/>
                <w:szCs w:val="20"/>
              </w:rPr>
              <w:t xml:space="preserve">Nombre de conseillers : </w:t>
            </w:r>
          </w:p>
          <w:p w14:paraId="2235819C" w14:textId="77777777" w:rsidR="00D42647" w:rsidRPr="00D42647" w:rsidRDefault="00D42647" w:rsidP="009F5EA0">
            <w:pPr>
              <w:jc w:val="both"/>
              <w:rPr>
                <w:b/>
                <w:bCs/>
                <w:sz w:val="20"/>
                <w:szCs w:val="20"/>
              </w:rPr>
            </w:pPr>
            <w:r w:rsidRPr="00D42647">
              <w:rPr>
                <w:b/>
                <w:bCs/>
                <w:sz w:val="20"/>
                <w:szCs w:val="20"/>
              </w:rPr>
              <w:t>En exercice : 15</w:t>
            </w:r>
          </w:p>
          <w:p w14:paraId="79B9FD35" w14:textId="77777777" w:rsidR="00D42647" w:rsidRPr="00D42647" w:rsidRDefault="00D42647" w:rsidP="009F5EA0">
            <w:pPr>
              <w:jc w:val="both"/>
              <w:rPr>
                <w:b/>
                <w:bCs/>
                <w:sz w:val="20"/>
                <w:szCs w:val="20"/>
              </w:rPr>
            </w:pPr>
            <w:r w:rsidRPr="00D42647">
              <w:rPr>
                <w:b/>
                <w:bCs/>
                <w:sz w:val="20"/>
                <w:szCs w:val="20"/>
              </w:rPr>
              <w:t>Présents : 13</w:t>
            </w:r>
          </w:p>
          <w:p w14:paraId="6F33DBA7" w14:textId="77777777" w:rsidR="00D42647" w:rsidRPr="00D42647" w:rsidRDefault="00D42647" w:rsidP="009F5EA0">
            <w:pPr>
              <w:jc w:val="both"/>
              <w:rPr>
                <w:b/>
                <w:bCs/>
                <w:sz w:val="20"/>
                <w:szCs w:val="20"/>
              </w:rPr>
            </w:pPr>
            <w:r w:rsidRPr="00D42647">
              <w:rPr>
                <w:b/>
                <w:bCs/>
                <w:sz w:val="20"/>
                <w:szCs w:val="20"/>
              </w:rPr>
              <w:t>Procurations : 1</w:t>
            </w:r>
          </w:p>
          <w:p w14:paraId="337E8A2F" w14:textId="77777777" w:rsidR="00D42647" w:rsidRPr="00D42647" w:rsidRDefault="00D42647" w:rsidP="009F5EA0">
            <w:pPr>
              <w:jc w:val="both"/>
              <w:rPr>
                <w:b/>
                <w:bCs/>
                <w:sz w:val="20"/>
                <w:szCs w:val="20"/>
              </w:rPr>
            </w:pPr>
          </w:p>
          <w:p w14:paraId="1887F1F0" w14:textId="77777777" w:rsidR="00D42647" w:rsidRPr="00D42647" w:rsidRDefault="00D42647" w:rsidP="009F5EA0">
            <w:pPr>
              <w:jc w:val="both"/>
              <w:rPr>
                <w:b/>
                <w:bCs/>
                <w:sz w:val="20"/>
                <w:szCs w:val="20"/>
              </w:rPr>
            </w:pPr>
          </w:p>
          <w:p w14:paraId="0799A9DA" w14:textId="7F18256B" w:rsidR="00D42647" w:rsidRPr="00D42647" w:rsidRDefault="00D42647" w:rsidP="009F5EA0">
            <w:pPr>
              <w:jc w:val="center"/>
              <w:rPr>
                <w:b/>
                <w:bCs/>
                <w:sz w:val="20"/>
                <w:szCs w:val="20"/>
              </w:rPr>
            </w:pPr>
          </w:p>
        </w:tc>
        <w:tc>
          <w:tcPr>
            <w:tcW w:w="6360" w:type="dxa"/>
          </w:tcPr>
          <w:p w14:paraId="2D15D222" w14:textId="77777777" w:rsidR="00D42647" w:rsidRPr="00D42647" w:rsidRDefault="00D42647" w:rsidP="009F5EA0">
            <w:pPr>
              <w:jc w:val="both"/>
              <w:rPr>
                <w:sz w:val="20"/>
                <w:szCs w:val="20"/>
              </w:rPr>
            </w:pPr>
            <w:r w:rsidRPr="00D42647">
              <w:rPr>
                <w:b/>
                <w:bCs/>
                <w:sz w:val="20"/>
                <w:szCs w:val="20"/>
              </w:rPr>
              <w:t xml:space="preserve">L'an deux mille vingt, </w:t>
            </w:r>
            <w:proofErr w:type="gramStart"/>
            <w:r w:rsidRPr="00D42647">
              <w:rPr>
                <w:b/>
                <w:bCs/>
                <w:sz w:val="20"/>
                <w:szCs w:val="20"/>
              </w:rPr>
              <w:t xml:space="preserve">le </w:t>
            </w:r>
            <w:proofErr w:type="spellStart"/>
            <w:r w:rsidRPr="00D42647">
              <w:rPr>
                <w:b/>
                <w:bCs/>
                <w:sz w:val="20"/>
                <w:szCs w:val="20"/>
              </w:rPr>
              <w:t>vingt cinq</w:t>
            </w:r>
            <w:proofErr w:type="spellEnd"/>
            <w:r w:rsidRPr="00D42647">
              <w:rPr>
                <w:b/>
                <w:bCs/>
                <w:sz w:val="20"/>
                <w:szCs w:val="20"/>
              </w:rPr>
              <w:t xml:space="preserve"> août</w:t>
            </w:r>
            <w:proofErr w:type="gramEnd"/>
            <w:r w:rsidRPr="00D42647">
              <w:rPr>
                <w:b/>
                <w:bCs/>
                <w:sz w:val="20"/>
                <w:szCs w:val="20"/>
              </w:rPr>
              <w:t>,</w:t>
            </w:r>
          </w:p>
          <w:p w14:paraId="392B3632" w14:textId="77777777" w:rsidR="00D42647" w:rsidRPr="00D42647" w:rsidRDefault="00D42647" w:rsidP="009F5EA0">
            <w:pPr>
              <w:jc w:val="both"/>
              <w:rPr>
                <w:sz w:val="20"/>
                <w:szCs w:val="20"/>
              </w:rPr>
            </w:pPr>
            <w:r w:rsidRPr="00D42647">
              <w:rPr>
                <w:sz w:val="20"/>
                <w:szCs w:val="20"/>
              </w:rPr>
              <w:t>Le Conseil Municipal de la Commune de Saint-Auvent dûment convoqué, s'est réuni en session ordinaire sous la présidence de M. Bruno GRANCOING, Maire.</w:t>
            </w:r>
          </w:p>
          <w:p w14:paraId="49CAFFD2" w14:textId="77777777" w:rsidR="00D42647" w:rsidRPr="00D42647" w:rsidRDefault="00D42647" w:rsidP="009F5EA0">
            <w:pPr>
              <w:jc w:val="both"/>
              <w:rPr>
                <w:sz w:val="20"/>
                <w:szCs w:val="20"/>
              </w:rPr>
            </w:pPr>
            <w:r w:rsidRPr="00D42647">
              <w:rPr>
                <w:b/>
                <w:bCs/>
                <w:sz w:val="20"/>
                <w:szCs w:val="20"/>
                <w:u w:val="single"/>
              </w:rPr>
              <w:t>Date de convocation</w:t>
            </w:r>
            <w:r w:rsidRPr="00D42647">
              <w:rPr>
                <w:b/>
                <w:bCs/>
                <w:sz w:val="20"/>
                <w:szCs w:val="20"/>
              </w:rPr>
              <w:t xml:space="preserve"> :</w:t>
            </w:r>
            <w:r w:rsidRPr="00D42647">
              <w:rPr>
                <w:sz w:val="20"/>
                <w:szCs w:val="20"/>
              </w:rPr>
              <w:t xml:space="preserve"> 13/08/2020</w:t>
            </w:r>
          </w:p>
          <w:p w14:paraId="0BC4E519" w14:textId="77777777" w:rsidR="00D42647" w:rsidRPr="00D42647" w:rsidRDefault="00D42647" w:rsidP="009F5EA0">
            <w:pPr>
              <w:jc w:val="both"/>
              <w:rPr>
                <w:sz w:val="20"/>
                <w:szCs w:val="20"/>
              </w:rPr>
            </w:pPr>
            <w:r w:rsidRPr="00D42647">
              <w:rPr>
                <w:b/>
                <w:bCs/>
                <w:sz w:val="20"/>
                <w:szCs w:val="20"/>
                <w:u w:val="single"/>
              </w:rPr>
              <w:t>Présents</w:t>
            </w:r>
            <w:r w:rsidRPr="00D42647">
              <w:rPr>
                <w:b/>
                <w:bCs/>
                <w:sz w:val="20"/>
                <w:szCs w:val="20"/>
              </w:rPr>
              <w:t xml:space="preserve"> :</w:t>
            </w:r>
            <w:r w:rsidRPr="00D42647">
              <w:rPr>
                <w:sz w:val="20"/>
                <w:szCs w:val="20"/>
              </w:rPr>
              <w:t xml:space="preserve"> </w:t>
            </w:r>
            <w:bookmarkStart w:id="2" w:name="_Hlk41554674"/>
            <w:r w:rsidRPr="00D42647">
              <w:rPr>
                <w:sz w:val="20"/>
                <w:szCs w:val="20"/>
              </w:rPr>
              <w:t>M. Bruno GRANCOING, Maire ; M. Alain DURIS, Mme Sylvie GERMOND, Mme Annie DUCOURTIEUX, M. Daniel DESBORDES, Adjoints.</w:t>
            </w:r>
          </w:p>
          <w:p w14:paraId="1B95A057" w14:textId="77777777" w:rsidR="00D42647" w:rsidRPr="00D42647" w:rsidRDefault="00D42647" w:rsidP="009F5EA0">
            <w:pPr>
              <w:jc w:val="both"/>
              <w:rPr>
                <w:sz w:val="20"/>
                <w:szCs w:val="20"/>
              </w:rPr>
            </w:pPr>
            <w:r w:rsidRPr="00D42647">
              <w:rPr>
                <w:sz w:val="20"/>
                <w:szCs w:val="20"/>
              </w:rPr>
              <w:t xml:space="preserve"> M. </w:t>
            </w:r>
            <w:proofErr w:type="spellStart"/>
            <w:r w:rsidRPr="00D42647">
              <w:rPr>
                <w:sz w:val="20"/>
                <w:szCs w:val="20"/>
              </w:rPr>
              <w:t>Eric</w:t>
            </w:r>
            <w:proofErr w:type="spellEnd"/>
            <w:r w:rsidRPr="00D42647">
              <w:rPr>
                <w:sz w:val="20"/>
                <w:szCs w:val="20"/>
              </w:rPr>
              <w:t xml:space="preserve"> BOULESTEIX, Mme Sandrine COULON, M. Alan DUVAL, Mme Jessica GATTE, Mme Aurélie GAUMER, Mme Muriel HARTWICH, M. Thomas PEYRAUD, M. Thomas REVET. </w:t>
            </w:r>
            <w:bookmarkEnd w:id="2"/>
            <w:r w:rsidRPr="00D42647">
              <w:rPr>
                <w:sz w:val="20"/>
                <w:szCs w:val="20"/>
              </w:rPr>
              <w:t>Conseillers Municipaux.</w:t>
            </w:r>
          </w:p>
          <w:p w14:paraId="5634DC2E" w14:textId="77777777" w:rsidR="00D42647" w:rsidRPr="00D42647" w:rsidRDefault="00D42647" w:rsidP="009F5EA0">
            <w:pPr>
              <w:jc w:val="both"/>
              <w:rPr>
                <w:sz w:val="20"/>
                <w:szCs w:val="20"/>
              </w:rPr>
            </w:pPr>
          </w:p>
          <w:p w14:paraId="44EFC1DA" w14:textId="77777777" w:rsidR="00D42647" w:rsidRPr="00D42647" w:rsidRDefault="00D42647" w:rsidP="009F5EA0">
            <w:pPr>
              <w:jc w:val="both"/>
              <w:rPr>
                <w:sz w:val="20"/>
                <w:szCs w:val="20"/>
              </w:rPr>
            </w:pPr>
            <w:r w:rsidRPr="00D42647">
              <w:rPr>
                <w:b/>
                <w:sz w:val="20"/>
                <w:szCs w:val="20"/>
                <w:u w:val="single"/>
              </w:rPr>
              <w:t xml:space="preserve">Excusés : </w:t>
            </w:r>
            <w:r w:rsidRPr="00D42647">
              <w:rPr>
                <w:sz w:val="20"/>
                <w:szCs w:val="20"/>
              </w:rPr>
              <w:t>Mme Audrey MEUNIER, M. Yoann RUFFEL</w:t>
            </w:r>
          </w:p>
          <w:p w14:paraId="3CECACAD" w14:textId="77777777" w:rsidR="00D42647" w:rsidRPr="00D42647" w:rsidRDefault="00D42647" w:rsidP="009F5EA0">
            <w:pPr>
              <w:jc w:val="both"/>
              <w:rPr>
                <w:color w:val="FF0000"/>
                <w:sz w:val="20"/>
                <w:szCs w:val="20"/>
              </w:rPr>
            </w:pPr>
            <w:r w:rsidRPr="00D42647">
              <w:rPr>
                <w:b/>
                <w:bCs/>
                <w:sz w:val="20"/>
                <w:szCs w:val="20"/>
                <w:u w:val="single"/>
              </w:rPr>
              <w:t>Secrétaire de séance</w:t>
            </w:r>
            <w:r w:rsidRPr="00D42647">
              <w:rPr>
                <w:b/>
                <w:bCs/>
                <w:sz w:val="20"/>
                <w:szCs w:val="20"/>
              </w:rPr>
              <w:t xml:space="preserve"> : Mme Sylvie GERMOND</w:t>
            </w:r>
          </w:p>
        </w:tc>
      </w:tr>
      <w:bookmarkEnd w:id="1"/>
    </w:tbl>
    <w:p w14:paraId="0514FA96" w14:textId="573680A9" w:rsidR="00D24A22" w:rsidRDefault="00D24A22" w:rsidP="00D24A22">
      <w:pPr>
        <w:rPr>
          <w:sz w:val="20"/>
          <w:szCs w:val="20"/>
        </w:rPr>
      </w:pPr>
    </w:p>
    <w:p w14:paraId="6F8FC64E" w14:textId="19E12F23" w:rsidR="00D42647" w:rsidRPr="00D42647" w:rsidRDefault="00D42647" w:rsidP="00D42647">
      <w:pPr>
        <w:pStyle w:val="Sansinterligne"/>
        <w:jc w:val="both"/>
        <w:rPr>
          <w:rFonts w:ascii="Times New Roman" w:hAnsi="Times New Roman" w:cs="Times New Roman"/>
          <w:sz w:val="20"/>
          <w:szCs w:val="20"/>
        </w:rPr>
      </w:pPr>
      <w:r w:rsidRPr="00D42647">
        <w:rPr>
          <w:rFonts w:ascii="Times New Roman" w:hAnsi="Times New Roman" w:cs="Times New Roman"/>
          <w:sz w:val="20"/>
          <w:szCs w:val="20"/>
        </w:rPr>
        <w:t xml:space="preserve">Monsieur le Maire propose de remplacer le contenu du point IV intitulé dans l’ordre du jour Bornage SCHMITT-THIBONNET/LEMAITRE au lieu-dit « la </w:t>
      </w:r>
      <w:proofErr w:type="spellStart"/>
      <w:r w:rsidRPr="00D42647">
        <w:rPr>
          <w:rFonts w:ascii="Times New Roman" w:hAnsi="Times New Roman" w:cs="Times New Roman"/>
          <w:sz w:val="20"/>
          <w:szCs w:val="20"/>
        </w:rPr>
        <w:t>Nouzille</w:t>
      </w:r>
      <w:proofErr w:type="spellEnd"/>
      <w:r w:rsidRPr="00D42647">
        <w:rPr>
          <w:rFonts w:ascii="Times New Roman" w:hAnsi="Times New Roman" w:cs="Times New Roman"/>
          <w:sz w:val="20"/>
          <w:szCs w:val="20"/>
        </w:rPr>
        <w:t> » par le point Formation des élus.</w:t>
      </w:r>
    </w:p>
    <w:p w14:paraId="556222D3" w14:textId="77777777" w:rsidR="005928E7" w:rsidRPr="00D27008" w:rsidRDefault="005928E7" w:rsidP="007A0B78">
      <w:pPr>
        <w:pStyle w:val="Sansinterligne"/>
        <w:jc w:val="center"/>
        <w:rPr>
          <w:rFonts w:ascii="Times New Roman" w:hAnsi="Times New Roman" w:cs="Times New Roman"/>
          <w:sz w:val="20"/>
          <w:szCs w:val="20"/>
        </w:rPr>
      </w:pPr>
    </w:p>
    <w:p w14:paraId="30DEE17A" w14:textId="36A05BD8" w:rsidR="0087286D" w:rsidRPr="00D27008" w:rsidRDefault="0087286D" w:rsidP="00E21654">
      <w:pPr>
        <w:pStyle w:val="Paragraphedeliste"/>
        <w:numPr>
          <w:ilvl w:val="0"/>
          <w:numId w:val="5"/>
        </w:numPr>
        <w:ind w:left="0" w:firstLine="0"/>
        <w:rPr>
          <w:sz w:val="20"/>
          <w:szCs w:val="20"/>
        </w:rPr>
      </w:pPr>
      <w:r w:rsidRPr="00D27008">
        <w:rPr>
          <w:sz w:val="20"/>
          <w:szCs w:val="20"/>
        </w:rPr>
        <w:t xml:space="preserve">Le compte rendu de la réunion du </w:t>
      </w:r>
      <w:r w:rsidR="00D42647">
        <w:rPr>
          <w:sz w:val="20"/>
          <w:szCs w:val="20"/>
        </w:rPr>
        <w:t>30</w:t>
      </w:r>
      <w:r w:rsidR="00D24A22" w:rsidRPr="00D27008">
        <w:rPr>
          <w:sz w:val="20"/>
          <w:szCs w:val="20"/>
        </w:rPr>
        <w:t xml:space="preserve"> </w:t>
      </w:r>
      <w:r w:rsidR="00D42647">
        <w:rPr>
          <w:sz w:val="20"/>
          <w:szCs w:val="20"/>
        </w:rPr>
        <w:t xml:space="preserve">juin </w:t>
      </w:r>
      <w:r w:rsidR="002E6117" w:rsidRPr="00D27008">
        <w:rPr>
          <w:sz w:val="20"/>
          <w:szCs w:val="20"/>
        </w:rPr>
        <w:t>20</w:t>
      </w:r>
      <w:r w:rsidR="001A2AF3">
        <w:rPr>
          <w:sz w:val="20"/>
          <w:szCs w:val="20"/>
        </w:rPr>
        <w:t>20</w:t>
      </w:r>
      <w:r w:rsidRPr="00D27008">
        <w:rPr>
          <w:sz w:val="20"/>
          <w:szCs w:val="20"/>
        </w:rPr>
        <w:t xml:space="preserve"> est approuvé à l’unanimité.</w:t>
      </w:r>
    </w:p>
    <w:p w14:paraId="717CE394" w14:textId="77777777" w:rsidR="00590551" w:rsidRPr="00D27008" w:rsidRDefault="00590551" w:rsidP="0037724F">
      <w:pPr>
        <w:pStyle w:val="Paragraphedeliste"/>
        <w:ind w:left="0"/>
        <w:jc w:val="both"/>
        <w:rPr>
          <w:sz w:val="20"/>
          <w:szCs w:val="20"/>
        </w:rPr>
      </w:pPr>
    </w:p>
    <w:p w14:paraId="18D9BF13" w14:textId="20EE7E10" w:rsidR="00A51C6C" w:rsidRPr="00A51C6C" w:rsidRDefault="0074039E" w:rsidP="00A51C6C">
      <w:pPr>
        <w:pStyle w:val="Paragraphedeliste"/>
        <w:numPr>
          <w:ilvl w:val="0"/>
          <w:numId w:val="5"/>
        </w:numPr>
        <w:ind w:left="0" w:firstLine="0"/>
        <w:rPr>
          <w:sz w:val="20"/>
          <w:szCs w:val="20"/>
        </w:rPr>
      </w:pPr>
      <w:bookmarkStart w:id="3" w:name="_Hlk531767864"/>
      <w:r w:rsidRPr="00A51C6C">
        <w:rPr>
          <w:b/>
          <w:sz w:val="20"/>
          <w:szCs w:val="20"/>
          <w:u w:val="single"/>
        </w:rPr>
        <w:t>D</w:t>
      </w:r>
      <w:r w:rsidR="00590551" w:rsidRPr="00A51C6C">
        <w:rPr>
          <w:b/>
          <w:sz w:val="20"/>
          <w:szCs w:val="20"/>
          <w:u w:val="single"/>
        </w:rPr>
        <w:t xml:space="preserve">élibération n° </w:t>
      </w:r>
      <w:r w:rsidR="00A51C6C" w:rsidRPr="00A51C6C">
        <w:rPr>
          <w:b/>
          <w:sz w:val="20"/>
          <w:szCs w:val="20"/>
          <w:u w:val="single"/>
        </w:rPr>
        <w:t>36</w:t>
      </w:r>
      <w:r w:rsidR="00590551" w:rsidRPr="00A51C6C">
        <w:rPr>
          <w:b/>
          <w:sz w:val="20"/>
          <w:szCs w:val="20"/>
          <w:u w:val="single"/>
        </w:rPr>
        <w:t>/20</w:t>
      </w:r>
      <w:r w:rsidR="00707905" w:rsidRPr="00A51C6C">
        <w:rPr>
          <w:b/>
          <w:sz w:val="20"/>
          <w:szCs w:val="20"/>
          <w:u w:val="single"/>
        </w:rPr>
        <w:t>20</w:t>
      </w:r>
      <w:r w:rsidR="00590551" w:rsidRPr="00A51C6C">
        <w:rPr>
          <w:b/>
          <w:sz w:val="20"/>
          <w:szCs w:val="20"/>
        </w:rPr>
        <w:t xml:space="preserve"> : </w:t>
      </w:r>
      <w:r w:rsidRPr="00A51C6C">
        <w:rPr>
          <w:b/>
          <w:bCs/>
          <w:sz w:val="20"/>
          <w:szCs w:val="20"/>
        </w:rPr>
        <w:t>Le Conseil Municipal</w:t>
      </w:r>
      <w:r w:rsidR="00A51C6C">
        <w:rPr>
          <w:b/>
          <w:bCs/>
          <w:sz w:val="20"/>
          <w:szCs w:val="20"/>
        </w:rPr>
        <w:t>,</w:t>
      </w:r>
      <w:r w:rsidRPr="00A51C6C">
        <w:rPr>
          <w:b/>
          <w:bCs/>
          <w:sz w:val="20"/>
          <w:szCs w:val="20"/>
        </w:rPr>
        <w:t xml:space="preserve"> </w:t>
      </w:r>
      <w:r w:rsidR="00A51C6C" w:rsidRPr="00A51C6C">
        <w:rPr>
          <w:sz w:val="20"/>
          <w:szCs w:val="20"/>
        </w:rPr>
        <w:t>dans un souci de de simplification et d’adaptation du service public, propose de mettre un terme à la régie de la Cantine Scolaire instituée par une délibération du Conseil Municipal en date du 25 mars 1992 et modifiée par la délibération N°22/2016 en date du 03 mai 2016</w:t>
      </w:r>
      <w:r w:rsidR="00A51C6C">
        <w:rPr>
          <w:sz w:val="20"/>
          <w:szCs w:val="20"/>
        </w:rPr>
        <w:t xml:space="preserve">, </w:t>
      </w:r>
      <w:r w:rsidRPr="00A51C6C">
        <w:rPr>
          <w:b/>
          <w:bCs/>
          <w:sz w:val="20"/>
          <w:szCs w:val="20"/>
        </w:rPr>
        <w:t>après avoir délibéré, décide à l’unanimité</w:t>
      </w:r>
      <w:r w:rsidRPr="0074039E">
        <w:rPr>
          <w:b/>
          <w:sz w:val="20"/>
          <w:szCs w:val="20"/>
        </w:rPr>
        <w:t xml:space="preserve"> </w:t>
      </w:r>
      <w:r w:rsidR="00A51C6C">
        <w:rPr>
          <w:b/>
          <w:sz w:val="20"/>
          <w:szCs w:val="20"/>
        </w:rPr>
        <w:t xml:space="preserve">de </w:t>
      </w:r>
      <w:r w:rsidR="00A51C6C" w:rsidRPr="00A51C6C">
        <w:rPr>
          <w:b/>
          <w:bCs/>
          <w:sz w:val="20"/>
          <w:szCs w:val="20"/>
        </w:rPr>
        <w:t>dissoudre</w:t>
      </w:r>
      <w:r w:rsidR="00A51C6C" w:rsidRPr="00A51C6C">
        <w:rPr>
          <w:sz w:val="20"/>
          <w:szCs w:val="20"/>
        </w:rPr>
        <w:t xml:space="preserve"> la régie de recettes de vente de tickets de cantine scolaire à compter du 1 er septembre 2020</w:t>
      </w:r>
      <w:r w:rsidR="00A51C6C">
        <w:rPr>
          <w:sz w:val="20"/>
          <w:szCs w:val="20"/>
        </w:rPr>
        <w:t xml:space="preserve">, </w:t>
      </w:r>
      <w:r w:rsidR="00A51C6C" w:rsidRPr="00A51C6C">
        <w:rPr>
          <w:b/>
          <w:bCs/>
          <w:sz w:val="20"/>
          <w:szCs w:val="20"/>
        </w:rPr>
        <w:t>de préciser</w:t>
      </w:r>
      <w:r w:rsidR="00A51C6C" w:rsidRPr="00A51C6C">
        <w:rPr>
          <w:sz w:val="20"/>
          <w:szCs w:val="20"/>
        </w:rPr>
        <w:t xml:space="preserve"> que la dissolution de la régie met fin aux fonctions de régisseurs concernés</w:t>
      </w:r>
      <w:r w:rsidR="00A51C6C">
        <w:rPr>
          <w:sz w:val="20"/>
          <w:szCs w:val="20"/>
        </w:rPr>
        <w:t xml:space="preserve">, </w:t>
      </w:r>
      <w:r w:rsidR="00A51C6C" w:rsidRPr="00A51C6C">
        <w:rPr>
          <w:b/>
          <w:bCs/>
          <w:sz w:val="20"/>
          <w:szCs w:val="20"/>
        </w:rPr>
        <w:t>de charger</w:t>
      </w:r>
      <w:r w:rsidR="00A51C6C" w:rsidRPr="00A51C6C">
        <w:rPr>
          <w:sz w:val="20"/>
          <w:szCs w:val="20"/>
        </w:rPr>
        <w:t xml:space="preserve"> </w:t>
      </w:r>
      <w:r w:rsidR="00A51C6C">
        <w:rPr>
          <w:sz w:val="20"/>
          <w:szCs w:val="20"/>
        </w:rPr>
        <w:t xml:space="preserve">Monsieur Le Maire </w:t>
      </w:r>
      <w:r w:rsidR="00A51C6C" w:rsidRPr="00A51C6C">
        <w:rPr>
          <w:sz w:val="20"/>
          <w:szCs w:val="20"/>
        </w:rPr>
        <w:t>de prendre les arrêtés individuels correspondants</w:t>
      </w:r>
      <w:r w:rsidR="00A51C6C">
        <w:rPr>
          <w:sz w:val="20"/>
          <w:szCs w:val="20"/>
        </w:rPr>
        <w:t>.</w:t>
      </w:r>
    </w:p>
    <w:p w14:paraId="70058FEE" w14:textId="7483FFDC" w:rsidR="00A51C6C" w:rsidRPr="00A51C6C" w:rsidRDefault="00A51C6C" w:rsidP="00A51C6C">
      <w:pPr>
        <w:pStyle w:val="Sansinterligne"/>
        <w:ind w:left="720"/>
        <w:jc w:val="both"/>
        <w:rPr>
          <w:rFonts w:ascii="Times New Roman" w:hAnsi="Times New Roman" w:cs="Times New Roman"/>
          <w:sz w:val="20"/>
          <w:szCs w:val="20"/>
        </w:rPr>
      </w:pPr>
    </w:p>
    <w:p w14:paraId="3A14E0C9" w14:textId="24E40A26" w:rsidR="00A51C6C" w:rsidRDefault="00A51C6C" w:rsidP="00994A0C">
      <w:pPr>
        <w:pStyle w:val="Paragraphedeliste"/>
        <w:numPr>
          <w:ilvl w:val="0"/>
          <w:numId w:val="5"/>
        </w:numPr>
        <w:ind w:left="0" w:firstLine="0"/>
        <w:rPr>
          <w:sz w:val="20"/>
          <w:szCs w:val="20"/>
        </w:rPr>
      </w:pPr>
      <w:r w:rsidRPr="00022C05">
        <w:rPr>
          <w:b/>
          <w:sz w:val="20"/>
          <w:szCs w:val="20"/>
          <w:u w:val="single"/>
        </w:rPr>
        <w:t>Délibération n° 37/2020</w:t>
      </w:r>
      <w:r w:rsidRPr="00022C05">
        <w:rPr>
          <w:b/>
          <w:sz w:val="20"/>
          <w:szCs w:val="20"/>
        </w:rPr>
        <w:t> </w:t>
      </w:r>
      <w:r w:rsidRPr="00022C05">
        <w:rPr>
          <w:bCs/>
          <w:sz w:val="20"/>
          <w:szCs w:val="20"/>
        </w:rPr>
        <w:t>:  Pour faire suite à la délibération N° 29/2020 adoptée lors de la séance du 30 juin dernier instaurant la facturation mensuelle des repas pris pour les usagers du service de cantine scolaire (élèves et commensaux) et à la suppression de la régie de recettes, il convient de proposer de nouveaux moyens de paiement.</w:t>
      </w:r>
      <w:r w:rsidR="00022C05" w:rsidRPr="00022C05">
        <w:rPr>
          <w:color w:val="000000" w:themeColor="text1"/>
          <w:sz w:val="20"/>
          <w:szCs w:val="20"/>
        </w:rPr>
        <w:t xml:space="preserve"> C’est pourquoi dans le cadre du principe de l’adaptation du service public et dans un esprit de simplification des démarches administratives, </w:t>
      </w:r>
      <w:r w:rsidR="00022C05">
        <w:rPr>
          <w:color w:val="000000" w:themeColor="text1"/>
          <w:sz w:val="20"/>
          <w:szCs w:val="20"/>
        </w:rPr>
        <w:t>l</w:t>
      </w:r>
      <w:r w:rsidRPr="00022C05">
        <w:rPr>
          <w:b/>
          <w:bCs/>
          <w:sz w:val="20"/>
          <w:szCs w:val="20"/>
        </w:rPr>
        <w:t>e Conseil Municipal</w:t>
      </w:r>
      <w:r w:rsidR="00022C05" w:rsidRPr="00022C05">
        <w:rPr>
          <w:b/>
          <w:bCs/>
          <w:sz w:val="20"/>
          <w:szCs w:val="20"/>
        </w:rPr>
        <w:t xml:space="preserve"> </w:t>
      </w:r>
      <w:r w:rsidR="00022C05" w:rsidRPr="00A51C6C">
        <w:rPr>
          <w:b/>
          <w:bCs/>
          <w:sz w:val="20"/>
          <w:szCs w:val="20"/>
        </w:rPr>
        <w:t>après avoir délibéré, décide à l’unanimité</w:t>
      </w:r>
      <w:r w:rsidR="00022C05">
        <w:rPr>
          <w:b/>
          <w:bCs/>
          <w:sz w:val="20"/>
          <w:szCs w:val="20"/>
        </w:rPr>
        <w:t xml:space="preserve"> de proposer </w:t>
      </w:r>
      <w:r w:rsidR="00022C05" w:rsidRPr="00022C05">
        <w:rPr>
          <w:sz w:val="20"/>
          <w:szCs w:val="20"/>
        </w:rPr>
        <w:t>les différents</w:t>
      </w:r>
      <w:r w:rsidR="00022C05">
        <w:rPr>
          <w:b/>
          <w:bCs/>
          <w:sz w:val="20"/>
          <w:szCs w:val="20"/>
        </w:rPr>
        <w:t xml:space="preserve"> </w:t>
      </w:r>
      <w:r w:rsidR="00022C05" w:rsidRPr="00022C05">
        <w:rPr>
          <w:sz w:val="20"/>
          <w:szCs w:val="20"/>
        </w:rPr>
        <w:t>modes de règlements aux usagers du service de restauration scolaire</w:t>
      </w:r>
      <w:r w:rsidR="00022C05">
        <w:rPr>
          <w:sz w:val="20"/>
          <w:szCs w:val="20"/>
        </w:rPr>
        <w:t> :</w:t>
      </w:r>
    </w:p>
    <w:p w14:paraId="49E77FC9" w14:textId="77777777" w:rsidR="00022C05" w:rsidRPr="00A51C6C" w:rsidRDefault="00022C05" w:rsidP="00022C05">
      <w:pPr>
        <w:pStyle w:val="Sansinterligne"/>
        <w:numPr>
          <w:ilvl w:val="0"/>
          <w:numId w:val="38"/>
        </w:numPr>
        <w:tabs>
          <w:tab w:val="left" w:pos="709"/>
        </w:tabs>
        <w:jc w:val="both"/>
        <w:rPr>
          <w:rFonts w:ascii="Times New Roman" w:hAnsi="Times New Roman" w:cs="Times New Roman"/>
          <w:color w:val="000000" w:themeColor="text1"/>
          <w:sz w:val="20"/>
          <w:szCs w:val="20"/>
        </w:rPr>
      </w:pPr>
      <w:r w:rsidRPr="00A51C6C">
        <w:rPr>
          <w:rFonts w:ascii="Times New Roman" w:hAnsi="Times New Roman" w:cs="Times New Roman"/>
          <w:color w:val="000000" w:themeColor="text1"/>
          <w:sz w:val="20"/>
          <w:szCs w:val="20"/>
        </w:rPr>
        <w:t xml:space="preserve">Le paiement par chèque directement adressé au Trésor Public : dépôt physique ou envoi postal </w:t>
      </w:r>
    </w:p>
    <w:p w14:paraId="511E2E84" w14:textId="77777777" w:rsidR="00022C05" w:rsidRPr="00A51C6C" w:rsidRDefault="00022C05" w:rsidP="00022C05">
      <w:pPr>
        <w:pStyle w:val="Sansinterligne"/>
        <w:numPr>
          <w:ilvl w:val="0"/>
          <w:numId w:val="38"/>
        </w:numPr>
        <w:tabs>
          <w:tab w:val="left" w:pos="709"/>
        </w:tabs>
        <w:jc w:val="both"/>
        <w:rPr>
          <w:rFonts w:ascii="Times New Roman" w:hAnsi="Times New Roman" w:cs="Times New Roman"/>
          <w:color w:val="000000" w:themeColor="text1"/>
          <w:sz w:val="20"/>
          <w:szCs w:val="20"/>
        </w:rPr>
      </w:pPr>
      <w:r w:rsidRPr="00A51C6C">
        <w:rPr>
          <w:rFonts w:ascii="Times New Roman" w:hAnsi="Times New Roman" w:cs="Times New Roman"/>
          <w:color w:val="000000" w:themeColor="text1"/>
          <w:sz w:val="20"/>
          <w:szCs w:val="20"/>
        </w:rPr>
        <w:t>Le paiement par TIP</w:t>
      </w:r>
    </w:p>
    <w:p w14:paraId="0DEB5865" w14:textId="77777777" w:rsidR="00022C05" w:rsidRPr="00A51C6C" w:rsidRDefault="00022C05" w:rsidP="00022C05">
      <w:pPr>
        <w:pStyle w:val="Sansinterligne"/>
        <w:numPr>
          <w:ilvl w:val="0"/>
          <w:numId w:val="38"/>
        </w:numPr>
        <w:tabs>
          <w:tab w:val="left" w:pos="709"/>
        </w:tabs>
        <w:jc w:val="both"/>
        <w:rPr>
          <w:rFonts w:ascii="Times New Roman" w:hAnsi="Times New Roman" w:cs="Times New Roman"/>
          <w:color w:val="000000" w:themeColor="text1"/>
          <w:sz w:val="20"/>
          <w:szCs w:val="20"/>
        </w:rPr>
      </w:pPr>
      <w:r w:rsidRPr="00A51C6C">
        <w:rPr>
          <w:rFonts w:ascii="Times New Roman" w:hAnsi="Times New Roman" w:cs="Times New Roman"/>
          <w:color w:val="000000" w:themeColor="text1"/>
          <w:sz w:val="20"/>
          <w:szCs w:val="20"/>
        </w:rPr>
        <w:t>Le paiement par prélèvement (une demande d’autorisation de prélèvement sera alors adressée aux parents d’élèves et aux commensaux en début d’année scolaire).</w:t>
      </w:r>
    </w:p>
    <w:p w14:paraId="18AAD763" w14:textId="77777777" w:rsidR="00022C05" w:rsidRPr="00A51C6C" w:rsidRDefault="00022C05" w:rsidP="00022C05">
      <w:pPr>
        <w:pStyle w:val="Sansinterligne"/>
        <w:numPr>
          <w:ilvl w:val="0"/>
          <w:numId w:val="38"/>
        </w:numPr>
        <w:tabs>
          <w:tab w:val="left" w:pos="709"/>
        </w:tabs>
        <w:jc w:val="both"/>
        <w:rPr>
          <w:rFonts w:ascii="Times New Roman" w:hAnsi="Times New Roman" w:cs="Times New Roman"/>
          <w:color w:val="000000" w:themeColor="text1"/>
          <w:sz w:val="20"/>
          <w:szCs w:val="20"/>
        </w:rPr>
      </w:pPr>
      <w:r w:rsidRPr="00A51C6C">
        <w:rPr>
          <w:rFonts w:ascii="Times New Roman" w:hAnsi="Times New Roman" w:cs="Times New Roman"/>
          <w:color w:val="000000" w:themeColor="text1"/>
          <w:sz w:val="20"/>
          <w:szCs w:val="20"/>
        </w:rPr>
        <w:t xml:space="preserve">Le paiement par carte bancaire : module </w:t>
      </w:r>
      <w:proofErr w:type="spellStart"/>
      <w:r w:rsidRPr="00A51C6C">
        <w:rPr>
          <w:rFonts w:ascii="Times New Roman" w:hAnsi="Times New Roman" w:cs="Times New Roman"/>
          <w:color w:val="000000" w:themeColor="text1"/>
          <w:sz w:val="20"/>
          <w:szCs w:val="20"/>
        </w:rPr>
        <w:t>payfip</w:t>
      </w:r>
      <w:proofErr w:type="spellEnd"/>
    </w:p>
    <w:p w14:paraId="5B662AA5" w14:textId="6D15A962" w:rsidR="00022C05" w:rsidRPr="00022C05" w:rsidRDefault="00022C05" w:rsidP="00022C05">
      <w:pPr>
        <w:pStyle w:val="Paragraphedeliste"/>
        <w:numPr>
          <w:ilvl w:val="0"/>
          <w:numId w:val="38"/>
        </w:numPr>
        <w:rPr>
          <w:sz w:val="20"/>
          <w:szCs w:val="20"/>
        </w:rPr>
      </w:pPr>
      <w:r w:rsidRPr="00A51C6C">
        <w:rPr>
          <w:color w:val="000000" w:themeColor="text1"/>
          <w:sz w:val="20"/>
          <w:szCs w:val="20"/>
        </w:rPr>
        <w:t>Le paiement par QR Code dans les bars- tabacs presse agrémentés</w:t>
      </w:r>
    </w:p>
    <w:p w14:paraId="51B6A7F4" w14:textId="6756122E" w:rsidR="00A51C6C" w:rsidRPr="00022C05" w:rsidRDefault="00A51C6C" w:rsidP="00A51C6C">
      <w:pPr>
        <w:jc w:val="both"/>
        <w:rPr>
          <w:sz w:val="20"/>
          <w:szCs w:val="20"/>
        </w:rPr>
      </w:pPr>
    </w:p>
    <w:p w14:paraId="5C3BDD87" w14:textId="77777777" w:rsidR="00A51C6C" w:rsidRPr="00A51C6C" w:rsidRDefault="00A51C6C" w:rsidP="00A51C6C">
      <w:pPr>
        <w:pStyle w:val="Sansinterligne"/>
        <w:jc w:val="both"/>
        <w:rPr>
          <w:rFonts w:ascii="Times New Roman" w:hAnsi="Times New Roman" w:cs="Times New Roman"/>
          <w:color w:val="000000" w:themeColor="text1"/>
          <w:sz w:val="20"/>
          <w:szCs w:val="20"/>
        </w:rPr>
      </w:pPr>
      <w:r w:rsidRPr="00A51C6C">
        <w:rPr>
          <w:rFonts w:ascii="Times New Roman" w:hAnsi="Times New Roman" w:cs="Times New Roman"/>
          <w:color w:val="000000" w:themeColor="text1"/>
          <w:sz w:val="20"/>
          <w:szCs w:val="20"/>
        </w:rPr>
        <w:t>NB : Pour les familles encore en possession de tickets de cantine, il leur sera proposé de les transmettre comme les années précédentes jusqu’à épuisement ; ils seront ensuite déduits de la facturation du mois de septembre.</w:t>
      </w:r>
    </w:p>
    <w:p w14:paraId="1123F5C2" w14:textId="2B97DBA2" w:rsidR="00A51C6C" w:rsidRDefault="00A51C6C" w:rsidP="00A51C6C">
      <w:pPr>
        <w:jc w:val="both"/>
        <w:rPr>
          <w:sz w:val="20"/>
          <w:szCs w:val="20"/>
        </w:rPr>
      </w:pPr>
    </w:p>
    <w:p w14:paraId="1898157A" w14:textId="528466B4" w:rsidR="00022C05" w:rsidRPr="00022C05" w:rsidRDefault="00022C05" w:rsidP="00022C05">
      <w:pPr>
        <w:pStyle w:val="Paragraphedeliste"/>
        <w:numPr>
          <w:ilvl w:val="0"/>
          <w:numId w:val="5"/>
        </w:numPr>
        <w:ind w:left="0" w:firstLine="0"/>
        <w:rPr>
          <w:sz w:val="20"/>
          <w:szCs w:val="20"/>
        </w:rPr>
      </w:pPr>
      <w:r w:rsidRPr="00022C05">
        <w:rPr>
          <w:b/>
          <w:sz w:val="20"/>
          <w:szCs w:val="20"/>
          <w:u w:val="single"/>
        </w:rPr>
        <w:t>Délibération n° 38/2020</w:t>
      </w:r>
      <w:r w:rsidRPr="00022C05">
        <w:rPr>
          <w:b/>
          <w:sz w:val="20"/>
          <w:szCs w:val="20"/>
        </w:rPr>
        <w:t> </w:t>
      </w:r>
      <w:r w:rsidRPr="00022C05">
        <w:rPr>
          <w:bCs/>
          <w:sz w:val="20"/>
          <w:szCs w:val="20"/>
        </w:rPr>
        <w:t xml:space="preserve">:  </w:t>
      </w:r>
      <w:r w:rsidRPr="00022C05">
        <w:rPr>
          <w:color w:val="000000" w:themeColor="text1"/>
          <w:sz w:val="20"/>
          <w:szCs w:val="20"/>
        </w:rPr>
        <w:t>l</w:t>
      </w:r>
      <w:r w:rsidRPr="00022C05">
        <w:rPr>
          <w:b/>
          <w:bCs/>
          <w:sz w:val="20"/>
          <w:szCs w:val="20"/>
        </w:rPr>
        <w:t xml:space="preserve">e Conseil Municipal après avoir délibéré, décide à </w:t>
      </w:r>
      <w:r>
        <w:rPr>
          <w:b/>
          <w:bCs/>
          <w:sz w:val="20"/>
          <w:szCs w:val="20"/>
        </w:rPr>
        <w:t xml:space="preserve">la majorité </w:t>
      </w:r>
      <w:r w:rsidRPr="00022C05">
        <w:rPr>
          <w:b/>
          <w:bCs/>
          <w:sz w:val="20"/>
          <w:szCs w:val="20"/>
        </w:rPr>
        <w:t>d</w:t>
      </w:r>
      <w:r>
        <w:rPr>
          <w:b/>
          <w:bCs/>
          <w:sz w:val="20"/>
          <w:szCs w:val="20"/>
        </w:rPr>
        <w:t>’</w:t>
      </w:r>
      <w:r w:rsidRPr="00022C05">
        <w:rPr>
          <w:b/>
          <w:bCs/>
          <w:sz w:val="20"/>
          <w:szCs w:val="20"/>
        </w:rPr>
        <w:t>autoriser</w:t>
      </w:r>
      <w:r w:rsidRPr="00022C05">
        <w:rPr>
          <w:sz w:val="20"/>
          <w:szCs w:val="20"/>
        </w:rPr>
        <w:t xml:space="preserve"> </w:t>
      </w:r>
      <w:r>
        <w:rPr>
          <w:sz w:val="20"/>
          <w:szCs w:val="20"/>
        </w:rPr>
        <w:t xml:space="preserve">Monsieur Le Maire </w:t>
      </w:r>
      <w:r w:rsidRPr="00022C05">
        <w:rPr>
          <w:sz w:val="20"/>
          <w:szCs w:val="20"/>
        </w:rPr>
        <w:t xml:space="preserve">à signer tout document nécessaire à la régularisation </w:t>
      </w:r>
      <w:r>
        <w:rPr>
          <w:sz w:val="20"/>
          <w:szCs w:val="20"/>
        </w:rPr>
        <w:t>du</w:t>
      </w:r>
      <w:r w:rsidRPr="00022C05">
        <w:rPr>
          <w:sz w:val="20"/>
          <w:szCs w:val="20"/>
        </w:rPr>
        <w:t xml:space="preserve"> dossier </w:t>
      </w:r>
      <w:r>
        <w:rPr>
          <w:sz w:val="20"/>
          <w:szCs w:val="20"/>
        </w:rPr>
        <w:t>d’échange grâcieux de parcelles entre les Consorts VARACHAUD et la Commune de Sain</w:t>
      </w:r>
      <w:r w:rsidR="00A060C2">
        <w:rPr>
          <w:sz w:val="20"/>
          <w:szCs w:val="20"/>
        </w:rPr>
        <w:t>t</w:t>
      </w:r>
      <w:r>
        <w:rPr>
          <w:sz w:val="20"/>
          <w:szCs w:val="20"/>
        </w:rPr>
        <w:t xml:space="preserve">-Auvent </w:t>
      </w:r>
      <w:r w:rsidRPr="00022C05">
        <w:rPr>
          <w:sz w:val="20"/>
          <w:szCs w:val="20"/>
        </w:rPr>
        <w:t>et de lui donner tout pouvoir pour ce faire.</w:t>
      </w:r>
    </w:p>
    <w:p w14:paraId="5AE65B6B" w14:textId="524E07F7" w:rsidR="00540B8F" w:rsidRDefault="00540B8F" w:rsidP="00A51C6C">
      <w:pPr>
        <w:jc w:val="both"/>
        <w:rPr>
          <w:sz w:val="20"/>
          <w:szCs w:val="20"/>
        </w:rPr>
      </w:pPr>
    </w:p>
    <w:p w14:paraId="08727777" w14:textId="6FDFBB9A" w:rsidR="00540B8F" w:rsidRPr="00A414D9" w:rsidRDefault="00540B8F" w:rsidP="00A414D9">
      <w:pPr>
        <w:pStyle w:val="Paragraphedeliste"/>
        <w:numPr>
          <w:ilvl w:val="0"/>
          <w:numId w:val="41"/>
        </w:numPr>
        <w:ind w:left="0" w:firstLine="0"/>
        <w:rPr>
          <w:sz w:val="20"/>
          <w:szCs w:val="20"/>
        </w:rPr>
      </w:pPr>
      <w:r w:rsidRPr="00A414D9">
        <w:rPr>
          <w:b/>
          <w:sz w:val="20"/>
          <w:szCs w:val="20"/>
          <w:u w:val="single"/>
        </w:rPr>
        <w:t>Délibération n° 39/2020 </w:t>
      </w:r>
      <w:r w:rsidRPr="00A414D9">
        <w:rPr>
          <w:bCs/>
          <w:sz w:val="20"/>
          <w:szCs w:val="20"/>
        </w:rPr>
        <w:t xml:space="preserve">:  </w:t>
      </w:r>
      <w:r w:rsidRPr="00A414D9">
        <w:rPr>
          <w:color w:val="000000" w:themeColor="text1"/>
          <w:sz w:val="20"/>
          <w:szCs w:val="20"/>
        </w:rPr>
        <w:t>l</w:t>
      </w:r>
      <w:r w:rsidRPr="00A414D9">
        <w:rPr>
          <w:b/>
          <w:bCs/>
          <w:sz w:val="20"/>
          <w:szCs w:val="20"/>
        </w:rPr>
        <w:t>e Conseil Municipal après avoir délibéré, décide à l’unanimité d’autoriser</w:t>
      </w:r>
      <w:r w:rsidRPr="00A414D9">
        <w:rPr>
          <w:sz w:val="20"/>
          <w:szCs w:val="20"/>
        </w:rPr>
        <w:t xml:space="preserve"> </w:t>
      </w:r>
      <w:bookmarkEnd w:id="3"/>
      <w:r w:rsidRPr="00A414D9">
        <w:rPr>
          <w:b/>
          <w:bCs/>
          <w:sz w:val="20"/>
          <w:szCs w:val="20"/>
        </w:rPr>
        <w:t>de valider</w:t>
      </w:r>
      <w:r w:rsidRPr="00A414D9">
        <w:rPr>
          <w:sz w:val="20"/>
          <w:szCs w:val="20"/>
        </w:rPr>
        <w:t xml:space="preserve"> les orientations suivantes en matière de formation :</w:t>
      </w:r>
    </w:p>
    <w:p w14:paraId="68AE597F" w14:textId="77777777" w:rsidR="00540B8F" w:rsidRPr="00540B8F" w:rsidRDefault="00540B8F" w:rsidP="00540B8F">
      <w:pPr>
        <w:numPr>
          <w:ilvl w:val="0"/>
          <w:numId w:val="40"/>
        </w:numPr>
        <w:tabs>
          <w:tab w:val="left" w:pos="567"/>
        </w:tabs>
        <w:contextualSpacing/>
        <w:jc w:val="both"/>
        <w:rPr>
          <w:sz w:val="20"/>
          <w:szCs w:val="20"/>
        </w:rPr>
      </w:pPr>
      <w:proofErr w:type="gramStart"/>
      <w:r w:rsidRPr="00540B8F">
        <w:rPr>
          <w:sz w:val="20"/>
          <w:szCs w:val="20"/>
        </w:rPr>
        <w:t>les</w:t>
      </w:r>
      <w:proofErr w:type="gramEnd"/>
      <w:r w:rsidRPr="00540B8F">
        <w:rPr>
          <w:sz w:val="20"/>
          <w:szCs w:val="20"/>
        </w:rPr>
        <w:t xml:space="preserve"> fondamentaux de l’action publique locale</w:t>
      </w:r>
    </w:p>
    <w:p w14:paraId="03AC3D6C" w14:textId="77777777" w:rsidR="00540B8F" w:rsidRPr="00540B8F" w:rsidRDefault="00540B8F" w:rsidP="00540B8F">
      <w:pPr>
        <w:numPr>
          <w:ilvl w:val="0"/>
          <w:numId w:val="40"/>
        </w:numPr>
        <w:tabs>
          <w:tab w:val="left" w:pos="567"/>
        </w:tabs>
        <w:contextualSpacing/>
        <w:jc w:val="both"/>
        <w:rPr>
          <w:sz w:val="20"/>
          <w:szCs w:val="20"/>
        </w:rPr>
      </w:pPr>
      <w:proofErr w:type="gramStart"/>
      <w:r w:rsidRPr="00540B8F">
        <w:rPr>
          <w:sz w:val="20"/>
          <w:szCs w:val="20"/>
        </w:rPr>
        <w:t>les</w:t>
      </w:r>
      <w:proofErr w:type="gramEnd"/>
      <w:r w:rsidRPr="00540B8F">
        <w:rPr>
          <w:sz w:val="20"/>
          <w:szCs w:val="20"/>
        </w:rPr>
        <w:t xml:space="preserve"> formations en lien avec les délégations et/ou l’appartenance aux différentes commissions</w:t>
      </w:r>
    </w:p>
    <w:p w14:paraId="218F6E44" w14:textId="77777777" w:rsidR="00A414D9" w:rsidRDefault="00540B8F" w:rsidP="00A414D9">
      <w:pPr>
        <w:numPr>
          <w:ilvl w:val="0"/>
          <w:numId w:val="40"/>
        </w:numPr>
        <w:tabs>
          <w:tab w:val="left" w:pos="567"/>
        </w:tabs>
        <w:contextualSpacing/>
        <w:jc w:val="both"/>
        <w:rPr>
          <w:sz w:val="20"/>
          <w:szCs w:val="20"/>
        </w:rPr>
      </w:pPr>
      <w:proofErr w:type="gramStart"/>
      <w:r w:rsidRPr="00540B8F">
        <w:rPr>
          <w:sz w:val="20"/>
          <w:szCs w:val="20"/>
        </w:rPr>
        <w:lastRenderedPageBreak/>
        <w:t>les</w:t>
      </w:r>
      <w:proofErr w:type="gramEnd"/>
      <w:r w:rsidRPr="00540B8F">
        <w:rPr>
          <w:sz w:val="20"/>
          <w:szCs w:val="20"/>
        </w:rPr>
        <w:t xml:space="preserve"> formations favorisant l’efficacité personnelle (prise de parole, bureautique, gestion des conflits…) ; </w:t>
      </w:r>
    </w:p>
    <w:p w14:paraId="4BB33226" w14:textId="6A06CA65" w:rsidR="00540B8F" w:rsidRPr="00540B8F" w:rsidRDefault="00540B8F" w:rsidP="00A414D9">
      <w:pPr>
        <w:tabs>
          <w:tab w:val="left" w:pos="567"/>
        </w:tabs>
        <w:contextualSpacing/>
        <w:jc w:val="both"/>
        <w:rPr>
          <w:sz w:val="20"/>
          <w:szCs w:val="20"/>
        </w:rPr>
      </w:pPr>
      <w:r w:rsidRPr="00540B8F">
        <w:rPr>
          <w:b/>
          <w:bCs/>
          <w:sz w:val="20"/>
          <w:szCs w:val="20"/>
        </w:rPr>
        <w:t>de plafonner</w:t>
      </w:r>
      <w:r w:rsidRPr="00540B8F">
        <w:rPr>
          <w:sz w:val="20"/>
          <w:szCs w:val="20"/>
        </w:rPr>
        <w:t xml:space="preserve"> le montant des dépenses totales destinées à la formation des élus à 20% du montant total des indemnités susceptibles de leur être allouées, soit pour la Commune de Saint-Auvent une enveloppe de </w:t>
      </w:r>
      <w:r w:rsidRPr="00540B8F">
        <w:rPr>
          <w:b/>
          <w:bCs/>
          <w:sz w:val="20"/>
          <w:szCs w:val="20"/>
        </w:rPr>
        <w:t>6 000 €</w:t>
      </w:r>
      <w:r w:rsidRPr="00540B8F">
        <w:rPr>
          <w:sz w:val="20"/>
          <w:szCs w:val="20"/>
        </w:rPr>
        <w:t xml:space="preserve"> ; </w:t>
      </w:r>
      <w:r w:rsidRPr="00540B8F">
        <w:rPr>
          <w:b/>
          <w:bCs/>
          <w:sz w:val="20"/>
          <w:szCs w:val="20"/>
        </w:rPr>
        <w:t>de procéder</w:t>
      </w:r>
      <w:r w:rsidRPr="00540B8F">
        <w:rPr>
          <w:sz w:val="20"/>
          <w:szCs w:val="20"/>
        </w:rPr>
        <w:t xml:space="preserve"> à l’élaboration d’un tableau récapitulatif des actions de formation financées par la Commune , ce dernier sera alors annexé au compte administratif ; </w:t>
      </w:r>
      <w:r w:rsidRPr="00540B8F">
        <w:rPr>
          <w:b/>
          <w:bCs/>
          <w:sz w:val="20"/>
          <w:szCs w:val="20"/>
        </w:rPr>
        <w:t>de l’autoriser</w:t>
      </w:r>
      <w:r w:rsidRPr="00540B8F">
        <w:rPr>
          <w:sz w:val="20"/>
          <w:szCs w:val="20"/>
        </w:rPr>
        <w:t xml:space="preserve"> à signer avec les organismes de formations agréés les conventions présentées préalablement à toute action de formation en lien avec les fonctions effectivement exercées pour le compte de la Commune par les élus du Conseil Municipal ; </w:t>
      </w:r>
      <w:r w:rsidRPr="00540B8F">
        <w:rPr>
          <w:b/>
          <w:bCs/>
          <w:sz w:val="20"/>
          <w:szCs w:val="20"/>
        </w:rPr>
        <w:t>de l’autoriser</w:t>
      </w:r>
      <w:r w:rsidRPr="00540B8F">
        <w:rPr>
          <w:sz w:val="20"/>
          <w:szCs w:val="20"/>
        </w:rPr>
        <w:t xml:space="preserve"> à mandater le paiement de toute facture relative à la participation effective des élus (journées de stages, d’études, de sessions de formations organisées par des organismes agréés) ; </w:t>
      </w:r>
      <w:r w:rsidRPr="00540B8F">
        <w:rPr>
          <w:b/>
          <w:bCs/>
          <w:sz w:val="20"/>
          <w:szCs w:val="20"/>
        </w:rPr>
        <w:t>de l’autoriser</w:t>
      </w:r>
      <w:r w:rsidRPr="00540B8F">
        <w:rPr>
          <w:sz w:val="20"/>
          <w:szCs w:val="20"/>
        </w:rPr>
        <w:t xml:space="preserve"> à rembourser les frais de déplacement et de restauration engagés par les élus et nécessairement liés aux formations sur présentation des pièces justificatives ainsi que les pertes de revenus éventuelles, résultant de l’exercice de ce droit à la formation, sur justification et dans la limite prévue à l’alinéa de l’article L.2123-14 du Code Général des Collectivités Territoriales ;</w:t>
      </w:r>
      <w:r w:rsidRPr="00540B8F">
        <w:rPr>
          <w:b/>
          <w:bCs/>
          <w:sz w:val="20"/>
          <w:szCs w:val="20"/>
        </w:rPr>
        <w:t>de le charger de veiller</w:t>
      </w:r>
      <w:r w:rsidRPr="00540B8F">
        <w:rPr>
          <w:sz w:val="20"/>
          <w:szCs w:val="20"/>
        </w:rPr>
        <w:t xml:space="preserve"> à ce que chaque élu ou groupe d’élus ne dépasse pas la part annuelle qui lui revient dans la limite de la répartition égalitaire des crédits alloués ; </w:t>
      </w:r>
      <w:r w:rsidRPr="00540B8F">
        <w:rPr>
          <w:b/>
          <w:bCs/>
          <w:sz w:val="20"/>
          <w:szCs w:val="20"/>
        </w:rPr>
        <w:t>de décider</w:t>
      </w:r>
      <w:r w:rsidRPr="00540B8F">
        <w:rPr>
          <w:sz w:val="20"/>
          <w:szCs w:val="20"/>
        </w:rPr>
        <w:t xml:space="preserve"> selon les capacités budgétaires de prévoir annuellement l’enveloppe financière prévue à cet effet ;</w:t>
      </w:r>
      <w:r w:rsidRPr="00540B8F">
        <w:rPr>
          <w:b/>
          <w:bCs/>
          <w:sz w:val="20"/>
          <w:szCs w:val="20"/>
        </w:rPr>
        <w:t>d’énoncer</w:t>
      </w:r>
      <w:r w:rsidRPr="00540B8F">
        <w:rPr>
          <w:sz w:val="20"/>
          <w:szCs w:val="20"/>
        </w:rPr>
        <w:t xml:space="preserve"> que les dépenses relatives aux frais de formation des membres du Conseil Municipal seront prélevées sur les crédits correspondants inscrits, chaque année au budget principal au chapitre 65, au compte 6532 (frais de mission) et 6535 (frais de formation).</w:t>
      </w:r>
    </w:p>
    <w:p w14:paraId="3497BEC9" w14:textId="77777777" w:rsidR="00540B8F" w:rsidRPr="00540B8F" w:rsidRDefault="00540B8F" w:rsidP="00540B8F">
      <w:pPr>
        <w:tabs>
          <w:tab w:val="left" w:pos="567"/>
        </w:tabs>
        <w:jc w:val="both"/>
      </w:pPr>
    </w:p>
    <w:p w14:paraId="2F22BDE6" w14:textId="23FBDB0D" w:rsidR="00A414D9" w:rsidRPr="00A414D9" w:rsidRDefault="00A414D9" w:rsidP="002A435B">
      <w:pPr>
        <w:pStyle w:val="Paragraphedeliste"/>
        <w:numPr>
          <w:ilvl w:val="0"/>
          <w:numId w:val="5"/>
        </w:numPr>
        <w:ind w:left="0" w:firstLine="0"/>
        <w:jc w:val="both"/>
        <w:rPr>
          <w:sz w:val="20"/>
          <w:szCs w:val="20"/>
        </w:rPr>
      </w:pPr>
      <w:bookmarkStart w:id="4" w:name="_Hlk51138760"/>
      <w:r w:rsidRPr="00A414D9">
        <w:rPr>
          <w:b/>
          <w:sz w:val="20"/>
          <w:szCs w:val="20"/>
          <w:u w:val="single"/>
        </w:rPr>
        <w:t>Délibération n° 39/2020</w:t>
      </w:r>
      <w:r w:rsidRPr="00A414D9">
        <w:rPr>
          <w:b/>
          <w:sz w:val="20"/>
          <w:szCs w:val="20"/>
        </w:rPr>
        <w:t> </w:t>
      </w:r>
      <w:r w:rsidRPr="00A414D9">
        <w:rPr>
          <w:bCs/>
          <w:sz w:val="20"/>
          <w:szCs w:val="20"/>
        </w:rPr>
        <w:t xml:space="preserve">:  </w:t>
      </w:r>
      <w:r w:rsidR="00A34C17" w:rsidRPr="00A34C17">
        <w:rPr>
          <w:b/>
          <w:bCs/>
          <w:color w:val="000000" w:themeColor="text1"/>
          <w:sz w:val="20"/>
          <w:szCs w:val="20"/>
        </w:rPr>
        <w:t>Le</w:t>
      </w:r>
      <w:r w:rsidRPr="00A414D9">
        <w:rPr>
          <w:b/>
          <w:bCs/>
          <w:sz w:val="20"/>
          <w:szCs w:val="20"/>
        </w:rPr>
        <w:t xml:space="preserve"> Conseil Municipal après avoir délibéré, décide à l’unanimité de désigner Monsieur Bruno GRANCOING,</w:t>
      </w:r>
      <w:r w:rsidRPr="00A414D9">
        <w:rPr>
          <w:sz w:val="20"/>
          <w:szCs w:val="20"/>
        </w:rPr>
        <w:t xml:space="preserve"> </w:t>
      </w:r>
      <w:r w:rsidRPr="00A414D9">
        <w:rPr>
          <w:b/>
          <w:bCs/>
          <w:sz w:val="20"/>
          <w:szCs w:val="20"/>
        </w:rPr>
        <w:t>Maire</w:t>
      </w:r>
      <w:r w:rsidRPr="00A414D9">
        <w:rPr>
          <w:sz w:val="20"/>
          <w:szCs w:val="20"/>
        </w:rPr>
        <w:t xml:space="preserve">, </w:t>
      </w:r>
      <w:r>
        <w:rPr>
          <w:sz w:val="20"/>
          <w:szCs w:val="20"/>
        </w:rPr>
        <w:t xml:space="preserve">comme </w:t>
      </w:r>
      <w:r w:rsidRPr="00A414D9">
        <w:rPr>
          <w:sz w:val="20"/>
          <w:szCs w:val="20"/>
        </w:rPr>
        <w:t>représentant de la Commune de Saint-Auvent au sein de CLECT de la Communauté de Communes Ouest Limousin</w:t>
      </w:r>
      <w:r>
        <w:rPr>
          <w:sz w:val="20"/>
          <w:szCs w:val="20"/>
        </w:rPr>
        <w:t xml:space="preserve"> (cette </w:t>
      </w:r>
      <w:r w:rsidRPr="00A414D9">
        <w:rPr>
          <w:sz w:val="20"/>
          <w:szCs w:val="20"/>
        </w:rPr>
        <w:t xml:space="preserve">commission </w:t>
      </w:r>
      <w:r>
        <w:rPr>
          <w:sz w:val="20"/>
          <w:szCs w:val="20"/>
        </w:rPr>
        <w:t xml:space="preserve">est </w:t>
      </w:r>
      <w:r w:rsidRPr="00A414D9">
        <w:rPr>
          <w:sz w:val="20"/>
          <w:szCs w:val="20"/>
        </w:rPr>
        <w:t>chargée d’évaluer le montant des charges transférées (CLECT). Cette évaluation est un préalable nécessaire à la fixation du montant de l’attribution de compensation entre une commune et son EPCI</w:t>
      </w:r>
      <w:r>
        <w:rPr>
          <w:sz w:val="20"/>
          <w:szCs w:val="20"/>
        </w:rPr>
        <w:t>).</w:t>
      </w:r>
    </w:p>
    <w:bookmarkEnd w:id="4"/>
    <w:p w14:paraId="62DBE0D7" w14:textId="77777777" w:rsidR="00A414D9" w:rsidRDefault="00A414D9" w:rsidP="00A414D9">
      <w:pPr>
        <w:jc w:val="both"/>
        <w:rPr>
          <w:sz w:val="20"/>
          <w:szCs w:val="20"/>
        </w:rPr>
      </w:pPr>
    </w:p>
    <w:p w14:paraId="4661A6A9" w14:textId="50D9ECF2" w:rsidR="00A414D9" w:rsidRPr="008A3B12" w:rsidRDefault="00A414D9" w:rsidP="008A3B12">
      <w:pPr>
        <w:pStyle w:val="Paragraphedeliste"/>
        <w:numPr>
          <w:ilvl w:val="0"/>
          <w:numId w:val="41"/>
        </w:numPr>
        <w:ind w:left="0" w:firstLine="0"/>
        <w:jc w:val="both"/>
        <w:rPr>
          <w:sz w:val="20"/>
          <w:szCs w:val="20"/>
        </w:rPr>
      </w:pPr>
      <w:r w:rsidRPr="008A3B12">
        <w:rPr>
          <w:b/>
          <w:sz w:val="20"/>
          <w:szCs w:val="20"/>
          <w:u w:val="single"/>
        </w:rPr>
        <w:t>Délibération n° 40/2020</w:t>
      </w:r>
      <w:r w:rsidRPr="008A3B12">
        <w:rPr>
          <w:b/>
          <w:sz w:val="20"/>
          <w:szCs w:val="20"/>
        </w:rPr>
        <w:t> </w:t>
      </w:r>
      <w:r w:rsidRPr="008A3B12">
        <w:rPr>
          <w:bCs/>
          <w:sz w:val="20"/>
          <w:szCs w:val="20"/>
        </w:rPr>
        <w:t xml:space="preserve">:  </w:t>
      </w:r>
      <w:r w:rsidRPr="008A3B12">
        <w:rPr>
          <w:color w:val="000000" w:themeColor="text1"/>
          <w:sz w:val="20"/>
          <w:szCs w:val="20"/>
        </w:rPr>
        <w:t>l</w:t>
      </w:r>
      <w:r w:rsidRPr="008A3B12">
        <w:rPr>
          <w:b/>
          <w:bCs/>
          <w:sz w:val="20"/>
          <w:szCs w:val="20"/>
        </w:rPr>
        <w:t xml:space="preserve">e Conseil Municipal après avoir délibéré, décide à l’unanimité de </w:t>
      </w:r>
      <w:r w:rsidRPr="008A3B12">
        <w:rPr>
          <w:b/>
          <w:sz w:val="20"/>
          <w:szCs w:val="20"/>
        </w:rPr>
        <w:t>- d’approuver</w:t>
      </w:r>
      <w:r w:rsidRPr="008A3B12">
        <w:rPr>
          <w:sz w:val="20"/>
          <w:szCs w:val="20"/>
        </w:rPr>
        <w:t xml:space="preserve"> les virements de crédits ci-dess</w:t>
      </w:r>
      <w:r w:rsidR="008A3B12" w:rsidRPr="008A3B12">
        <w:rPr>
          <w:sz w:val="20"/>
          <w:szCs w:val="20"/>
        </w:rPr>
        <w:t>o</w:t>
      </w:r>
      <w:r w:rsidRPr="008A3B12">
        <w:rPr>
          <w:sz w:val="20"/>
          <w:szCs w:val="20"/>
        </w:rPr>
        <w:t>us.</w:t>
      </w:r>
    </w:p>
    <w:p w14:paraId="2CB34A0B" w14:textId="41C16733" w:rsidR="00A414D9" w:rsidRPr="00A414D9" w:rsidRDefault="00907162" w:rsidP="008A3B12">
      <w:pPr>
        <w:pStyle w:val="Paragraphedeliste"/>
        <w:ind w:left="0"/>
        <w:jc w:val="both"/>
        <w:rPr>
          <w:b/>
          <w:sz w:val="20"/>
          <w:szCs w:val="20"/>
        </w:rPr>
      </w:pPr>
      <w:r w:rsidRPr="00907162">
        <w:rPr>
          <w:sz w:val="20"/>
          <w:szCs w:val="20"/>
        </w:rPr>
        <w:tab/>
      </w:r>
      <w:r w:rsidRPr="00907162">
        <w:rPr>
          <w:sz w:val="20"/>
          <w:szCs w:val="20"/>
        </w:rPr>
        <w:tab/>
      </w:r>
      <w:r w:rsidRPr="00907162">
        <w:rPr>
          <w:sz w:val="20"/>
          <w:szCs w:val="20"/>
        </w:rPr>
        <w:tab/>
      </w:r>
      <w:bookmarkStart w:id="5" w:name="_Hlk48926150"/>
      <w:bookmarkStart w:id="6" w:name="_Hlk48837335"/>
      <w:r w:rsidR="008A3B12">
        <w:rPr>
          <w:sz w:val="20"/>
          <w:szCs w:val="20"/>
        </w:rPr>
        <w:t xml:space="preserve">              </w:t>
      </w:r>
      <w:r w:rsidR="00A414D9" w:rsidRPr="00A414D9">
        <w:rPr>
          <w:b/>
          <w:sz w:val="20"/>
          <w:szCs w:val="20"/>
        </w:rPr>
        <w:t>Section de Fonctionnement Recettes</w:t>
      </w:r>
    </w:p>
    <w:tbl>
      <w:tblPr>
        <w:tblStyle w:val="Grilledutableau"/>
        <w:tblW w:w="0" w:type="auto"/>
        <w:jc w:val="center"/>
        <w:tblLook w:val="04A0" w:firstRow="1" w:lastRow="0" w:firstColumn="1" w:lastColumn="0" w:noHBand="0" w:noVBand="1"/>
      </w:tblPr>
      <w:tblGrid>
        <w:gridCol w:w="2265"/>
        <w:gridCol w:w="2265"/>
        <w:gridCol w:w="2266"/>
        <w:gridCol w:w="2266"/>
      </w:tblGrid>
      <w:tr w:rsidR="00A414D9" w:rsidRPr="00A414D9" w14:paraId="5DEBB9BB"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752C564B" w14:textId="77777777" w:rsidR="00A414D9" w:rsidRPr="00A414D9" w:rsidRDefault="00A414D9" w:rsidP="005E0C14">
            <w:pPr>
              <w:jc w:val="center"/>
              <w:rPr>
                <w:sz w:val="20"/>
                <w:szCs w:val="20"/>
              </w:rPr>
            </w:pPr>
            <w:r w:rsidRPr="00A414D9">
              <w:rPr>
                <w:sz w:val="20"/>
                <w:szCs w:val="20"/>
              </w:rPr>
              <w:t>Articles</w:t>
            </w:r>
          </w:p>
        </w:tc>
        <w:tc>
          <w:tcPr>
            <w:tcW w:w="2265" w:type="dxa"/>
            <w:tcBorders>
              <w:top w:val="single" w:sz="4" w:space="0" w:color="auto"/>
              <w:left w:val="single" w:sz="4" w:space="0" w:color="auto"/>
              <w:bottom w:val="single" w:sz="4" w:space="0" w:color="auto"/>
              <w:right w:val="single" w:sz="4" w:space="0" w:color="auto"/>
            </w:tcBorders>
            <w:vAlign w:val="center"/>
            <w:hideMark/>
          </w:tcPr>
          <w:p w14:paraId="40F77455" w14:textId="77777777" w:rsidR="00A414D9" w:rsidRPr="00A414D9" w:rsidRDefault="00A414D9" w:rsidP="005E0C14">
            <w:pPr>
              <w:jc w:val="center"/>
              <w:rPr>
                <w:sz w:val="20"/>
                <w:szCs w:val="20"/>
              </w:rPr>
            </w:pPr>
            <w:r w:rsidRPr="00A414D9">
              <w:rPr>
                <w:sz w:val="20"/>
                <w:szCs w:val="20"/>
              </w:rPr>
              <w:t>Avant DM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7036A8BC" w14:textId="77777777" w:rsidR="00A414D9" w:rsidRPr="00A414D9" w:rsidRDefault="00A414D9" w:rsidP="005E0C14">
            <w:pPr>
              <w:jc w:val="center"/>
              <w:rPr>
                <w:sz w:val="20"/>
                <w:szCs w:val="20"/>
              </w:rPr>
            </w:pPr>
            <w:r w:rsidRPr="00A414D9">
              <w:rPr>
                <w:sz w:val="20"/>
                <w:szCs w:val="20"/>
              </w:rPr>
              <w:t>Objet de la DM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7BF4158D" w14:textId="77777777" w:rsidR="00A414D9" w:rsidRPr="00A414D9" w:rsidRDefault="00A414D9" w:rsidP="005E0C14">
            <w:pPr>
              <w:jc w:val="center"/>
              <w:rPr>
                <w:sz w:val="20"/>
                <w:szCs w:val="20"/>
              </w:rPr>
            </w:pPr>
            <w:r w:rsidRPr="00A414D9">
              <w:rPr>
                <w:sz w:val="20"/>
                <w:szCs w:val="20"/>
              </w:rPr>
              <w:t>Après DM</w:t>
            </w:r>
          </w:p>
        </w:tc>
      </w:tr>
      <w:tr w:rsidR="00A414D9" w:rsidRPr="00A414D9" w14:paraId="7EC78622"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tcPr>
          <w:p w14:paraId="37413059" w14:textId="77777777" w:rsidR="00A414D9" w:rsidRPr="00A414D9" w:rsidRDefault="00A414D9" w:rsidP="005E0C14">
            <w:pPr>
              <w:jc w:val="center"/>
              <w:rPr>
                <w:sz w:val="20"/>
                <w:szCs w:val="20"/>
              </w:rPr>
            </w:pPr>
            <w:r w:rsidRPr="00A414D9">
              <w:rPr>
                <w:sz w:val="20"/>
                <w:szCs w:val="20"/>
              </w:rPr>
              <w:t>002 Résultats reportés</w:t>
            </w:r>
          </w:p>
        </w:tc>
        <w:tc>
          <w:tcPr>
            <w:tcW w:w="2265" w:type="dxa"/>
            <w:tcBorders>
              <w:top w:val="single" w:sz="4" w:space="0" w:color="auto"/>
              <w:left w:val="single" w:sz="4" w:space="0" w:color="auto"/>
              <w:bottom w:val="single" w:sz="4" w:space="0" w:color="auto"/>
              <w:right w:val="single" w:sz="4" w:space="0" w:color="auto"/>
            </w:tcBorders>
            <w:vAlign w:val="center"/>
          </w:tcPr>
          <w:p w14:paraId="5AE89202" w14:textId="77777777" w:rsidR="00A414D9" w:rsidRPr="00A414D9" w:rsidRDefault="00A414D9" w:rsidP="005E0C14">
            <w:pPr>
              <w:jc w:val="center"/>
              <w:rPr>
                <w:sz w:val="20"/>
                <w:szCs w:val="20"/>
              </w:rPr>
            </w:pPr>
            <w:r w:rsidRPr="00A414D9">
              <w:rPr>
                <w:sz w:val="20"/>
                <w:szCs w:val="20"/>
              </w:rPr>
              <w:t>269 543</w:t>
            </w:r>
          </w:p>
        </w:tc>
        <w:tc>
          <w:tcPr>
            <w:tcW w:w="2266" w:type="dxa"/>
            <w:tcBorders>
              <w:top w:val="single" w:sz="4" w:space="0" w:color="auto"/>
              <w:left w:val="single" w:sz="4" w:space="0" w:color="auto"/>
              <w:bottom w:val="single" w:sz="4" w:space="0" w:color="auto"/>
              <w:right w:val="single" w:sz="4" w:space="0" w:color="auto"/>
            </w:tcBorders>
            <w:vAlign w:val="center"/>
          </w:tcPr>
          <w:p w14:paraId="2736421A" w14:textId="77777777" w:rsidR="00A414D9" w:rsidRPr="00A414D9" w:rsidRDefault="00A414D9" w:rsidP="005E0C14">
            <w:pPr>
              <w:jc w:val="center"/>
              <w:rPr>
                <w:sz w:val="20"/>
                <w:szCs w:val="20"/>
              </w:rPr>
            </w:pPr>
            <w:r w:rsidRPr="00A414D9">
              <w:rPr>
                <w:sz w:val="20"/>
                <w:szCs w:val="20"/>
              </w:rPr>
              <w:t>+244 802.71</w:t>
            </w:r>
          </w:p>
        </w:tc>
        <w:tc>
          <w:tcPr>
            <w:tcW w:w="2266" w:type="dxa"/>
            <w:tcBorders>
              <w:top w:val="single" w:sz="4" w:space="0" w:color="auto"/>
              <w:left w:val="single" w:sz="4" w:space="0" w:color="auto"/>
              <w:bottom w:val="single" w:sz="4" w:space="0" w:color="auto"/>
              <w:right w:val="single" w:sz="4" w:space="0" w:color="auto"/>
            </w:tcBorders>
            <w:vAlign w:val="center"/>
          </w:tcPr>
          <w:p w14:paraId="67929E15" w14:textId="77777777" w:rsidR="00A414D9" w:rsidRPr="00A414D9" w:rsidRDefault="00A414D9" w:rsidP="005E0C14">
            <w:pPr>
              <w:jc w:val="center"/>
              <w:rPr>
                <w:sz w:val="20"/>
                <w:szCs w:val="20"/>
              </w:rPr>
            </w:pPr>
            <w:r w:rsidRPr="00A414D9">
              <w:rPr>
                <w:sz w:val="20"/>
                <w:szCs w:val="20"/>
              </w:rPr>
              <w:t>514 345.71</w:t>
            </w:r>
          </w:p>
        </w:tc>
      </w:tr>
      <w:tr w:rsidR="00A414D9" w:rsidRPr="00A414D9" w14:paraId="6ED15887"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4771C5E1" w14:textId="77777777" w:rsidR="00A414D9" w:rsidRPr="00A414D9" w:rsidRDefault="00A414D9" w:rsidP="005E0C14">
            <w:pPr>
              <w:jc w:val="center"/>
              <w:rPr>
                <w:sz w:val="20"/>
                <w:szCs w:val="20"/>
              </w:rPr>
            </w:pPr>
            <w:r w:rsidRPr="00A414D9">
              <w:rPr>
                <w:sz w:val="20"/>
                <w:szCs w:val="20"/>
              </w:rPr>
              <w:t>Total Section</w:t>
            </w:r>
          </w:p>
        </w:tc>
        <w:tc>
          <w:tcPr>
            <w:tcW w:w="2265" w:type="dxa"/>
            <w:tcBorders>
              <w:top w:val="single" w:sz="4" w:space="0" w:color="auto"/>
              <w:left w:val="single" w:sz="4" w:space="0" w:color="auto"/>
              <w:bottom w:val="single" w:sz="4" w:space="0" w:color="auto"/>
              <w:right w:val="single" w:sz="4" w:space="0" w:color="auto"/>
            </w:tcBorders>
            <w:vAlign w:val="center"/>
          </w:tcPr>
          <w:p w14:paraId="72C12892" w14:textId="77777777" w:rsidR="00A414D9" w:rsidRPr="00A414D9" w:rsidRDefault="00A414D9" w:rsidP="005E0C14">
            <w:pPr>
              <w:jc w:val="center"/>
              <w:rPr>
                <w:sz w:val="20"/>
                <w:szCs w:val="20"/>
              </w:rPr>
            </w:pPr>
            <w:r w:rsidRPr="00A414D9">
              <w:rPr>
                <w:sz w:val="20"/>
                <w:szCs w:val="20"/>
              </w:rPr>
              <w:t>1 050 183</w:t>
            </w:r>
          </w:p>
        </w:tc>
        <w:tc>
          <w:tcPr>
            <w:tcW w:w="2266" w:type="dxa"/>
            <w:tcBorders>
              <w:top w:val="single" w:sz="4" w:space="0" w:color="auto"/>
              <w:left w:val="single" w:sz="4" w:space="0" w:color="auto"/>
              <w:bottom w:val="single" w:sz="4" w:space="0" w:color="auto"/>
              <w:right w:val="single" w:sz="4" w:space="0" w:color="auto"/>
            </w:tcBorders>
            <w:vAlign w:val="center"/>
          </w:tcPr>
          <w:p w14:paraId="773E4F17" w14:textId="77777777" w:rsidR="00A414D9" w:rsidRPr="00A414D9" w:rsidRDefault="00A414D9" w:rsidP="005E0C14">
            <w:pPr>
              <w:jc w:val="center"/>
              <w:rPr>
                <w:sz w:val="20"/>
                <w:szCs w:val="20"/>
              </w:rPr>
            </w:pPr>
            <w:r w:rsidRPr="00A414D9">
              <w:rPr>
                <w:sz w:val="20"/>
                <w:szCs w:val="20"/>
              </w:rPr>
              <w:t>+244 802.71</w:t>
            </w:r>
          </w:p>
        </w:tc>
        <w:tc>
          <w:tcPr>
            <w:tcW w:w="2266" w:type="dxa"/>
            <w:tcBorders>
              <w:top w:val="single" w:sz="4" w:space="0" w:color="auto"/>
              <w:left w:val="single" w:sz="4" w:space="0" w:color="auto"/>
              <w:bottom w:val="single" w:sz="4" w:space="0" w:color="auto"/>
              <w:right w:val="single" w:sz="4" w:space="0" w:color="auto"/>
            </w:tcBorders>
            <w:vAlign w:val="center"/>
          </w:tcPr>
          <w:p w14:paraId="2C6D0E7B" w14:textId="77777777" w:rsidR="00A414D9" w:rsidRPr="00A414D9" w:rsidRDefault="00A414D9" w:rsidP="005E0C14">
            <w:pPr>
              <w:jc w:val="center"/>
              <w:rPr>
                <w:sz w:val="20"/>
                <w:szCs w:val="20"/>
              </w:rPr>
            </w:pPr>
            <w:r w:rsidRPr="00A414D9">
              <w:rPr>
                <w:sz w:val="20"/>
                <w:szCs w:val="20"/>
              </w:rPr>
              <w:t>1 294 985.71</w:t>
            </w:r>
          </w:p>
        </w:tc>
      </w:tr>
    </w:tbl>
    <w:bookmarkEnd w:id="5"/>
    <w:p w14:paraId="703E16B2" w14:textId="33A0D73C" w:rsidR="00A414D9" w:rsidRDefault="008A3B12" w:rsidP="00A414D9">
      <w:pPr>
        <w:jc w:val="center"/>
        <w:rPr>
          <w:bCs/>
          <w:sz w:val="20"/>
          <w:szCs w:val="20"/>
        </w:rPr>
      </w:pPr>
      <w:r w:rsidRPr="008A3B12">
        <w:rPr>
          <w:bCs/>
          <w:sz w:val="20"/>
          <w:szCs w:val="20"/>
        </w:rPr>
        <w:t>Reprise de l’intégralité du résultat reporté</w:t>
      </w:r>
    </w:p>
    <w:p w14:paraId="3C6DEC1E" w14:textId="77777777" w:rsidR="008A3B12" w:rsidRPr="008A3B12" w:rsidRDefault="008A3B12" w:rsidP="00A414D9">
      <w:pPr>
        <w:jc w:val="center"/>
        <w:rPr>
          <w:bCs/>
          <w:sz w:val="20"/>
          <w:szCs w:val="20"/>
        </w:rPr>
      </w:pPr>
    </w:p>
    <w:p w14:paraId="18F99AFC" w14:textId="77777777" w:rsidR="00A414D9" w:rsidRPr="00A414D9" w:rsidRDefault="00A414D9" w:rsidP="00A414D9">
      <w:pPr>
        <w:jc w:val="center"/>
        <w:rPr>
          <w:b/>
          <w:sz w:val="20"/>
          <w:szCs w:val="20"/>
        </w:rPr>
      </w:pPr>
      <w:r w:rsidRPr="00A414D9">
        <w:rPr>
          <w:b/>
          <w:sz w:val="20"/>
          <w:szCs w:val="20"/>
        </w:rPr>
        <w:t>Section de Fonctionnement Dépenses</w:t>
      </w:r>
    </w:p>
    <w:tbl>
      <w:tblPr>
        <w:tblStyle w:val="Grilledutableau"/>
        <w:tblW w:w="0" w:type="auto"/>
        <w:jc w:val="center"/>
        <w:tblLook w:val="04A0" w:firstRow="1" w:lastRow="0" w:firstColumn="1" w:lastColumn="0" w:noHBand="0" w:noVBand="1"/>
      </w:tblPr>
      <w:tblGrid>
        <w:gridCol w:w="2265"/>
        <w:gridCol w:w="2265"/>
        <w:gridCol w:w="2266"/>
        <w:gridCol w:w="2266"/>
      </w:tblGrid>
      <w:tr w:rsidR="00A414D9" w:rsidRPr="00A414D9" w14:paraId="68CF9BBB"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3ABB73D0" w14:textId="77777777" w:rsidR="00A414D9" w:rsidRPr="00A414D9" w:rsidRDefault="00A414D9" w:rsidP="005E0C14">
            <w:pPr>
              <w:jc w:val="center"/>
              <w:rPr>
                <w:sz w:val="20"/>
                <w:szCs w:val="20"/>
              </w:rPr>
            </w:pPr>
            <w:r w:rsidRPr="00A414D9">
              <w:rPr>
                <w:sz w:val="20"/>
                <w:szCs w:val="20"/>
              </w:rPr>
              <w:t>Articles</w:t>
            </w:r>
          </w:p>
        </w:tc>
        <w:tc>
          <w:tcPr>
            <w:tcW w:w="2265" w:type="dxa"/>
            <w:tcBorders>
              <w:top w:val="single" w:sz="4" w:space="0" w:color="auto"/>
              <w:left w:val="single" w:sz="4" w:space="0" w:color="auto"/>
              <w:bottom w:val="single" w:sz="4" w:space="0" w:color="auto"/>
              <w:right w:val="single" w:sz="4" w:space="0" w:color="auto"/>
            </w:tcBorders>
            <w:vAlign w:val="center"/>
            <w:hideMark/>
          </w:tcPr>
          <w:p w14:paraId="4456CA3B" w14:textId="77777777" w:rsidR="00A414D9" w:rsidRPr="00A414D9" w:rsidRDefault="00A414D9" w:rsidP="005E0C14">
            <w:pPr>
              <w:jc w:val="center"/>
              <w:rPr>
                <w:sz w:val="20"/>
                <w:szCs w:val="20"/>
              </w:rPr>
            </w:pPr>
            <w:r w:rsidRPr="00A414D9">
              <w:rPr>
                <w:sz w:val="20"/>
                <w:szCs w:val="20"/>
              </w:rPr>
              <w:t>Avant DM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09900D7" w14:textId="77777777" w:rsidR="00A414D9" w:rsidRPr="00A414D9" w:rsidRDefault="00A414D9" w:rsidP="005E0C14">
            <w:pPr>
              <w:jc w:val="center"/>
              <w:rPr>
                <w:sz w:val="20"/>
                <w:szCs w:val="20"/>
              </w:rPr>
            </w:pPr>
            <w:r w:rsidRPr="00A414D9">
              <w:rPr>
                <w:sz w:val="20"/>
                <w:szCs w:val="20"/>
              </w:rPr>
              <w:t>Objet de la DM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8C215EB" w14:textId="77777777" w:rsidR="00A414D9" w:rsidRPr="00A414D9" w:rsidRDefault="00A414D9" w:rsidP="005E0C14">
            <w:pPr>
              <w:jc w:val="center"/>
              <w:rPr>
                <w:sz w:val="20"/>
                <w:szCs w:val="20"/>
              </w:rPr>
            </w:pPr>
            <w:r w:rsidRPr="00A414D9">
              <w:rPr>
                <w:sz w:val="20"/>
                <w:szCs w:val="20"/>
              </w:rPr>
              <w:t>Après DM</w:t>
            </w:r>
          </w:p>
        </w:tc>
      </w:tr>
      <w:tr w:rsidR="00A414D9" w:rsidRPr="00A414D9" w14:paraId="59A79AF4"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tcPr>
          <w:p w14:paraId="7F963A15" w14:textId="77777777" w:rsidR="00A414D9" w:rsidRPr="00A414D9" w:rsidRDefault="00A414D9" w:rsidP="005E0C14">
            <w:pPr>
              <w:jc w:val="center"/>
              <w:rPr>
                <w:sz w:val="20"/>
                <w:szCs w:val="20"/>
              </w:rPr>
            </w:pPr>
            <w:r w:rsidRPr="00A414D9">
              <w:rPr>
                <w:sz w:val="20"/>
                <w:szCs w:val="20"/>
              </w:rPr>
              <w:t xml:space="preserve">6535 Frais de Formation </w:t>
            </w:r>
          </w:p>
        </w:tc>
        <w:tc>
          <w:tcPr>
            <w:tcW w:w="2265" w:type="dxa"/>
            <w:tcBorders>
              <w:top w:val="single" w:sz="4" w:space="0" w:color="auto"/>
              <w:left w:val="single" w:sz="4" w:space="0" w:color="auto"/>
              <w:bottom w:val="single" w:sz="4" w:space="0" w:color="auto"/>
              <w:right w:val="single" w:sz="4" w:space="0" w:color="auto"/>
            </w:tcBorders>
            <w:vAlign w:val="center"/>
          </w:tcPr>
          <w:p w14:paraId="413F4013" w14:textId="77777777" w:rsidR="00A414D9" w:rsidRPr="00A414D9" w:rsidRDefault="00A414D9" w:rsidP="005E0C14">
            <w:pPr>
              <w:jc w:val="center"/>
              <w:rPr>
                <w:sz w:val="20"/>
                <w:szCs w:val="20"/>
              </w:rPr>
            </w:pPr>
            <w:r w:rsidRPr="00A414D9">
              <w:rPr>
                <w:sz w:val="20"/>
                <w:szCs w:val="20"/>
              </w:rPr>
              <w:t>0</w:t>
            </w:r>
          </w:p>
        </w:tc>
        <w:tc>
          <w:tcPr>
            <w:tcW w:w="2266" w:type="dxa"/>
            <w:tcBorders>
              <w:top w:val="single" w:sz="4" w:space="0" w:color="auto"/>
              <w:left w:val="single" w:sz="4" w:space="0" w:color="auto"/>
              <w:bottom w:val="single" w:sz="4" w:space="0" w:color="auto"/>
              <w:right w:val="single" w:sz="4" w:space="0" w:color="auto"/>
            </w:tcBorders>
            <w:vAlign w:val="center"/>
          </w:tcPr>
          <w:p w14:paraId="3289E9E7" w14:textId="77777777" w:rsidR="00A414D9" w:rsidRPr="00A414D9" w:rsidRDefault="00A414D9" w:rsidP="005E0C14">
            <w:pPr>
              <w:jc w:val="center"/>
              <w:rPr>
                <w:sz w:val="20"/>
                <w:szCs w:val="20"/>
              </w:rPr>
            </w:pPr>
            <w:r w:rsidRPr="00A414D9">
              <w:rPr>
                <w:sz w:val="20"/>
                <w:szCs w:val="20"/>
              </w:rPr>
              <w:t xml:space="preserve">+6 000 </w:t>
            </w:r>
          </w:p>
        </w:tc>
        <w:tc>
          <w:tcPr>
            <w:tcW w:w="2266" w:type="dxa"/>
            <w:tcBorders>
              <w:top w:val="single" w:sz="4" w:space="0" w:color="auto"/>
              <w:left w:val="single" w:sz="4" w:space="0" w:color="auto"/>
              <w:bottom w:val="single" w:sz="4" w:space="0" w:color="auto"/>
              <w:right w:val="single" w:sz="4" w:space="0" w:color="auto"/>
            </w:tcBorders>
            <w:vAlign w:val="center"/>
          </w:tcPr>
          <w:p w14:paraId="6FDF03F4" w14:textId="77777777" w:rsidR="00A414D9" w:rsidRPr="00A414D9" w:rsidRDefault="00A414D9" w:rsidP="005E0C14">
            <w:pPr>
              <w:jc w:val="center"/>
              <w:rPr>
                <w:sz w:val="20"/>
                <w:szCs w:val="20"/>
              </w:rPr>
            </w:pPr>
            <w:r w:rsidRPr="00A414D9">
              <w:rPr>
                <w:sz w:val="20"/>
                <w:szCs w:val="20"/>
              </w:rPr>
              <w:t xml:space="preserve">6 000 </w:t>
            </w:r>
          </w:p>
        </w:tc>
      </w:tr>
      <w:tr w:rsidR="00A414D9" w:rsidRPr="00A414D9" w14:paraId="4B90DB6F"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0DF07177" w14:textId="77777777" w:rsidR="00A414D9" w:rsidRPr="00A414D9" w:rsidRDefault="00A414D9" w:rsidP="005E0C14">
            <w:pPr>
              <w:jc w:val="center"/>
              <w:rPr>
                <w:sz w:val="20"/>
                <w:szCs w:val="20"/>
              </w:rPr>
            </w:pPr>
            <w:r w:rsidRPr="00A414D9">
              <w:rPr>
                <w:sz w:val="20"/>
                <w:szCs w:val="20"/>
              </w:rPr>
              <w:t>Total Section</w:t>
            </w:r>
          </w:p>
        </w:tc>
        <w:tc>
          <w:tcPr>
            <w:tcW w:w="2265" w:type="dxa"/>
            <w:tcBorders>
              <w:top w:val="single" w:sz="4" w:space="0" w:color="auto"/>
              <w:left w:val="single" w:sz="4" w:space="0" w:color="auto"/>
              <w:bottom w:val="single" w:sz="4" w:space="0" w:color="auto"/>
              <w:right w:val="single" w:sz="4" w:space="0" w:color="auto"/>
            </w:tcBorders>
            <w:vAlign w:val="center"/>
          </w:tcPr>
          <w:p w14:paraId="5C3D8825" w14:textId="77777777" w:rsidR="00A414D9" w:rsidRPr="00A414D9" w:rsidRDefault="00A414D9" w:rsidP="005E0C14">
            <w:pPr>
              <w:jc w:val="center"/>
              <w:rPr>
                <w:sz w:val="20"/>
                <w:szCs w:val="20"/>
              </w:rPr>
            </w:pPr>
            <w:r w:rsidRPr="00A414D9">
              <w:rPr>
                <w:sz w:val="20"/>
                <w:szCs w:val="20"/>
              </w:rPr>
              <w:t>1 050 183</w:t>
            </w:r>
          </w:p>
        </w:tc>
        <w:tc>
          <w:tcPr>
            <w:tcW w:w="2266" w:type="dxa"/>
            <w:tcBorders>
              <w:top w:val="single" w:sz="4" w:space="0" w:color="auto"/>
              <w:left w:val="single" w:sz="4" w:space="0" w:color="auto"/>
              <w:bottom w:val="single" w:sz="4" w:space="0" w:color="auto"/>
              <w:right w:val="single" w:sz="4" w:space="0" w:color="auto"/>
            </w:tcBorders>
            <w:vAlign w:val="center"/>
          </w:tcPr>
          <w:p w14:paraId="3F9CC9D6" w14:textId="77777777" w:rsidR="00A414D9" w:rsidRPr="00A414D9" w:rsidRDefault="00A414D9" w:rsidP="005E0C14">
            <w:pPr>
              <w:jc w:val="center"/>
              <w:rPr>
                <w:sz w:val="20"/>
                <w:szCs w:val="20"/>
              </w:rPr>
            </w:pPr>
            <w:r w:rsidRPr="00A414D9">
              <w:rPr>
                <w:sz w:val="20"/>
                <w:szCs w:val="20"/>
              </w:rPr>
              <w:t>+6 000</w:t>
            </w:r>
          </w:p>
        </w:tc>
        <w:tc>
          <w:tcPr>
            <w:tcW w:w="2266" w:type="dxa"/>
            <w:tcBorders>
              <w:top w:val="single" w:sz="4" w:space="0" w:color="auto"/>
              <w:left w:val="single" w:sz="4" w:space="0" w:color="auto"/>
              <w:bottom w:val="single" w:sz="4" w:space="0" w:color="auto"/>
              <w:right w:val="single" w:sz="4" w:space="0" w:color="auto"/>
            </w:tcBorders>
            <w:vAlign w:val="center"/>
          </w:tcPr>
          <w:p w14:paraId="7CF7DAC6" w14:textId="77777777" w:rsidR="00A414D9" w:rsidRPr="00A414D9" w:rsidRDefault="00A414D9" w:rsidP="005E0C14">
            <w:pPr>
              <w:jc w:val="center"/>
              <w:rPr>
                <w:sz w:val="20"/>
                <w:szCs w:val="20"/>
              </w:rPr>
            </w:pPr>
            <w:r w:rsidRPr="00A414D9">
              <w:rPr>
                <w:sz w:val="20"/>
                <w:szCs w:val="20"/>
              </w:rPr>
              <w:t>1 056 183</w:t>
            </w:r>
          </w:p>
        </w:tc>
      </w:tr>
    </w:tbl>
    <w:p w14:paraId="0F3F14C2" w14:textId="213702A8" w:rsidR="00A414D9" w:rsidRDefault="008A3B12" w:rsidP="00A414D9">
      <w:pPr>
        <w:jc w:val="center"/>
        <w:rPr>
          <w:bCs/>
          <w:sz w:val="20"/>
          <w:szCs w:val="20"/>
        </w:rPr>
      </w:pPr>
      <w:r w:rsidRPr="008F2304">
        <w:rPr>
          <w:bCs/>
          <w:sz w:val="20"/>
          <w:szCs w:val="20"/>
        </w:rPr>
        <w:t>Prise</w:t>
      </w:r>
      <w:r w:rsidR="008F2304" w:rsidRPr="008F2304">
        <w:rPr>
          <w:bCs/>
          <w:sz w:val="20"/>
          <w:szCs w:val="20"/>
        </w:rPr>
        <w:t xml:space="preserve"> en compte des crédits affectés à la formation des élus</w:t>
      </w:r>
    </w:p>
    <w:p w14:paraId="566D9C28" w14:textId="77777777" w:rsidR="008F2304" w:rsidRPr="008F2304" w:rsidRDefault="008F2304" w:rsidP="00A414D9">
      <w:pPr>
        <w:jc w:val="center"/>
        <w:rPr>
          <w:bCs/>
          <w:sz w:val="20"/>
          <w:szCs w:val="20"/>
        </w:rPr>
      </w:pPr>
    </w:p>
    <w:p w14:paraId="020C0B61" w14:textId="77777777" w:rsidR="00A414D9" w:rsidRPr="00A414D9" w:rsidRDefault="00A414D9" w:rsidP="00A414D9">
      <w:pPr>
        <w:jc w:val="center"/>
        <w:rPr>
          <w:b/>
          <w:sz w:val="20"/>
          <w:szCs w:val="20"/>
        </w:rPr>
      </w:pPr>
      <w:r w:rsidRPr="00A414D9">
        <w:rPr>
          <w:b/>
          <w:sz w:val="20"/>
          <w:szCs w:val="20"/>
        </w:rPr>
        <w:t>Section d’Investissement Recettes</w:t>
      </w:r>
    </w:p>
    <w:tbl>
      <w:tblPr>
        <w:tblStyle w:val="Grilledutableau"/>
        <w:tblW w:w="0" w:type="auto"/>
        <w:jc w:val="center"/>
        <w:tblLook w:val="04A0" w:firstRow="1" w:lastRow="0" w:firstColumn="1" w:lastColumn="0" w:noHBand="0" w:noVBand="1"/>
      </w:tblPr>
      <w:tblGrid>
        <w:gridCol w:w="2265"/>
        <w:gridCol w:w="2265"/>
        <w:gridCol w:w="2266"/>
        <w:gridCol w:w="2266"/>
      </w:tblGrid>
      <w:tr w:rsidR="00A414D9" w:rsidRPr="00A414D9" w14:paraId="6FB04F8C"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231D44DB" w14:textId="77777777" w:rsidR="00A414D9" w:rsidRPr="00A414D9" w:rsidRDefault="00A414D9" w:rsidP="005E0C14">
            <w:pPr>
              <w:jc w:val="center"/>
              <w:rPr>
                <w:sz w:val="20"/>
                <w:szCs w:val="20"/>
              </w:rPr>
            </w:pPr>
            <w:bookmarkStart w:id="7" w:name="_Hlk49156801"/>
            <w:r w:rsidRPr="00A414D9">
              <w:rPr>
                <w:sz w:val="20"/>
                <w:szCs w:val="20"/>
              </w:rPr>
              <w:t>Articles</w:t>
            </w:r>
          </w:p>
        </w:tc>
        <w:tc>
          <w:tcPr>
            <w:tcW w:w="2265" w:type="dxa"/>
            <w:tcBorders>
              <w:top w:val="single" w:sz="4" w:space="0" w:color="auto"/>
              <w:left w:val="single" w:sz="4" w:space="0" w:color="auto"/>
              <w:bottom w:val="single" w:sz="4" w:space="0" w:color="auto"/>
              <w:right w:val="single" w:sz="4" w:space="0" w:color="auto"/>
            </w:tcBorders>
            <w:vAlign w:val="center"/>
            <w:hideMark/>
          </w:tcPr>
          <w:p w14:paraId="34E75D61" w14:textId="77777777" w:rsidR="00A414D9" w:rsidRPr="00A414D9" w:rsidRDefault="00A414D9" w:rsidP="005E0C14">
            <w:pPr>
              <w:jc w:val="center"/>
              <w:rPr>
                <w:sz w:val="20"/>
                <w:szCs w:val="20"/>
              </w:rPr>
            </w:pPr>
            <w:r w:rsidRPr="00A414D9">
              <w:rPr>
                <w:sz w:val="20"/>
                <w:szCs w:val="20"/>
              </w:rPr>
              <w:t>Avant DM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AF61839" w14:textId="77777777" w:rsidR="00A414D9" w:rsidRPr="00A414D9" w:rsidRDefault="00A414D9" w:rsidP="005E0C14">
            <w:pPr>
              <w:jc w:val="center"/>
              <w:rPr>
                <w:sz w:val="20"/>
                <w:szCs w:val="20"/>
              </w:rPr>
            </w:pPr>
            <w:r w:rsidRPr="00A414D9">
              <w:rPr>
                <w:sz w:val="20"/>
                <w:szCs w:val="20"/>
              </w:rPr>
              <w:t>Objet de la DM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3E0C0F36" w14:textId="77777777" w:rsidR="00A414D9" w:rsidRPr="00A414D9" w:rsidRDefault="00A414D9" w:rsidP="005E0C14">
            <w:pPr>
              <w:jc w:val="center"/>
              <w:rPr>
                <w:sz w:val="20"/>
                <w:szCs w:val="20"/>
              </w:rPr>
            </w:pPr>
            <w:r w:rsidRPr="00A414D9">
              <w:rPr>
                <w:sz w:val="20"/>
                <w:szCs w:val="20"/>
              </w:rPr>
              <w:t>Après DM</w:t>
            </w:r>
          </w:p>
        </w:tc>
      </w:tr>
      <w:tr w:rsidR="00A414D9" w:rsidRPr="00A414D9" w14:paraId="65CE46A0"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tcPr>
          <w:p w14:paraId="59E8B242" w14:textId="77777777" w:rsidR="00A414D9" w:rsidRPr="00A414D9" w:rsidRDefault="00A414D9" w:rsidP="005E0C14">
            <w:pPr>
              <w:jc w:val="center"/>
              <w:rPr>
                <w:sz w:val="20"/>
                <w:szCs w:val="20"/>
              </w:rPr>
            </w:pPr>
            <w:r w:rsidRPr="00A414D9">
              <w:rPr>
                <w:sz w:val="20"/>
                <w:szCs w:val="20"/>
              </w:rPr>
              <w:t>1341</w:t>
            </w:r>
          </w:p>
        </w:tc>
        <w:tc>
          <w:tcPr>
            <w:tcW w:w="2265" w:type="dxa"/>
            <w:tcBorders>
              <w:top w:val="single" w:sz="4" w:space="0" w:color="auto"/>
              <w:left w:val="single" w:sz="4" w:space="0" w:color="auto"/>
              <w:bottom w:val="single" w:sz="4" w:space="0" w:color="auto"/>
              <w:right w:val="single" w:sz="4" w:space="0" w:color="auto"/>
            </w:tcBorders>
            <w:vAlign w:val="center"/>
          </w:tcPr>
          <w:p w14:paraId="4F0B6651" w14:textId="77777777" w:rsidR="00A414D9" w:rsidRPr="00A414D9" w:rsidRDefault="00A414D9" w:rsidP="005E0C14">
            <w:pPr>
              <w:jc w:val="center"/>
              <w:rPr>
                <w:sz w:val="20"/>
                <w:szCs w:val="20"/>
              </w:rPr>
            </w:pPr>
            <w:r w:rsidRPr="00A414D9">
              <w:rPr>
                <w:sz w:val="20"/>
                <w:szCs w:val="20"/>
              </w:rPr>
              <w:t>160 000</w:t>
            </w:r>
          </w:p>
        </w:tc>
        <w:tc>
          <w:tcPr>
            <w:tcW w:w="2266" w:type="dxa"/>
            <w:tcBorders>
              <w:top w:val="single" w:sz="4" w:space="0" w:color="auto"/>
              <w:left w:val="single" w:sz="4" w:space="0" w:color="auto"/>
              <w:bottom w:val="single" w:sz="4" w:space="0" w:color="auto"/>
              <w:right w:val="single" w:sz="4" w:space="0" w:color="auto"/>
            </w:tcBorders>
            <w:vAlign w:val="center"/>
          </w:tcPr>
          <w:p w14:paraId="03611130" w14:textId="77777777" w:rsidR="00A414D9" w:rsidRPr="00A414D9" w:rsidRDefault="00A414D9" w:rsidP="005E0C14">
            <w:pPr>
              <w:jc w:val="center"/>
              <w:rPr>
                <w:sz w:val="20"/>
                <w:szCs w:val="20"/>
              </w:rPr>
            </w:pPr>
            <w:r w:rsidRPr="00A414D9">
              <w:rPr>
                <w:sz w:val="20"/>
                <w:szCs w:val="20"/>
              </w:rPr>
              <w:t>+64 111</w:t>
            </w:r>
          </w:p>
        </w:tc>
        <w:tc>
          <w:tcPr>
            <w:tcW w:w="2266" w:type="dxa"/>
            <w:tcBorders>
              <w:top w:val="single" w:sz="4" w:space="0" w:color="auto"/>
              <w:left w:val="single" w:sz="4" w:space="0" w:color="auto"/>
              <w:bottom w:val="single" w:sz="4" w:space="0" w:color="auto"/>
              <w:right w:val="single" w:sz="4" w:space="0" w:color="auto"/>
            </w:tcBorders>
            <w:vAlign w:val="center"/>
          </w:tcPr>
          <w:p w14:paraId="3DDD1729" w14:textId="77777777" w:rsidR="00A414D9" w:rsidRPr="00A414D9" w:rsidRDefault="00A414D9" w:rsidP="005E0C14">
            <w:pPr>
              <w:jc w:val="center"/>
              <w:rPr>
                <w:sz w:val="20"/>
                <w:szCs w:val="20"/>
              </w:rPr>
            </w:pPr>
            <w:r w:rsidRPr="00A414D9">
              <w:rPr>
                <w:sz w:val="20"/>
                <w:szCs w:val="20"/>
              </w:rPr>
              <w:t>224 111</w:t>
            </w:r>
          </w:p>
        </w:tc>
      </w:tr>
      <w:tr w:rsidR="00A414D9" w:rsidRPr="00A414D9" w14:paraId="433672E9"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tcPr>
          <w:p w14:paraId="357853F3" w14:textId="77777777" w:rsidR="00A414D9" w:rsidRPr="00A414D9" w:rsidRDefault="00A414D9" w:rsidP="005E0C14">
            <w:pPr>
              <w:jc w:val="center"/>
              <w:rPr>
                <w:sz w:val="20"/>
                <w:szCs w:val="20"/>
              </w:rPr>
            </w:pPr>
            <w:r w:rsidRPr="00A414D9">
              <w:rPr>
                <w:sz w:val="20"/>
                <w:szCs w:val="20"/>
              </w:rPr>
              <w:t>1347</w:t>
            </w:r>
          </w:p>
        </w:tc>
        <w:tc>
          <w:tcPr>
            <w:tcW w:w="2265" w:type="dxa"/>
            <w:tcBorders>
              <w:top w:val="single" w:sz="4" w:space="0" w:color="auto"/>
              <w:left w:val="single" w:sz="4" w:space="0" w:color="auto"/>
              <w:bottom w:val="single" w:sz="4" w:space="0" w:color="auto"/>
              <w:right w:val="single" w:sz="4" w:space="0" w:color="auto"/>
            </w:tcBorders>
            <w:vAlign w:val="center"/>
          </w:tcPr>
          <w:p w14:paraId="6439535D" w14:textId="77777777" w:rsidR="00A414D9" w:rsidRPr="00A414D9" w:rsidRDefault="00A414D9" w:rsidP="005E0C14">
            <w:pPr>
              <w:jc w:val="center"/>
              <w:rPr>
                <w:sz w:val="20"/>
                <w:szCs w:val="20"/>
              </w:rPr>
            </w:pPr>
            <w:r w:rsidRPr="00A414D9">
              <w:rPr>
                <w:sz w:val="20"/>
                <w:szCs w:val="20"/>
              </w:rPr>
              <w:t>268 992.50</w:t>
            </w:r>
          </w:p>
        </w:tc>
        <w:tc>
          <w:tcPr>
            <w:tcW w:w="2266" w:type="dxa"/>
            <w:tcBorders>
              <w:top w:val="single" w:sz="4" w:space="0" w:color="auto"/>
              <w:left w:val="single" w:sz="4" w:space="0" w:color="auto"/>
              <w:bottom w:val="single" w:sz="4" w:space="0" w:color="auto"/>
              <w:right w:val="single" w:sz="4" w:space="0" w:color="auto"/>
            </w:tcBorders>
            <w:vAlign w:val="center"/>
          </w:tcPr>
          <w:p w14:paraId="063FF892" w14:textId="77777777" w:rsidR="00A414D9" w:rsidRPr="00A414D9" w:rsidRDefault="00A414D9" w:rsidP="005E0C14">
            <w:pPr>
              <w:jc w:val="center"/>
              <w:rPr>
                <w:sz w:val="20"/>
                <w:szCs w:val="20"/>
              </w:rPr>
            </w:pPr>
            <w:r w:rsidRPr="00A414D9">
              <w:rPr>
                <w:sz w:val="20"/>
                <w:szCs w:val="20"/>
              </w:rPr>
              <w:t>+0.50</w:t>
            </w:r>
          </w:p>
        </w:tc>
        <w:tc>
          <w:tcPr>
            <w:tcW w:w="2266" w:type="dxa"/>
            <w:tcBorders>
              <w:top w:val="single" w:sz="4" w:space="0" w:color="auto"/>
              <w:left w:val="single" w:sz="4" w:space="0" w:color="auto"/>
              <w:bottom w:val="single" w:sz="4" w:space="0" w:color="auto"/>
              <w:right w:val="single" w:sz="4" w:space="0" w:color="auto"/>
            </w:tcBorders>
            <w:vAlign w:val="center"/>
          </w:tcPr>
          <w:p w14:paraId="5F2FAE16" w14:textId="77777777" w:rsidR="00A414D9" w:rsidRPr="00A414D9" w:rsidRDefault="00A414D9" w:rsidP="005E0C14">
            <w:pPr>
              <w:jc w:val="center"/>
              <w:rPr>
                <w:sz w:val="20"/>
                <w:szCs w:val="20"/>
              </w:rPr>
            </w:pPr>
            <w:r w:rsidRPr="00A414D9">
              <w:rPr>
                <w:sz w:val="20"/>
                <w:szCs w:val="20"/>
              </w:rPr>
              <w:t>268 993</w:t>
            </w:r>
          </w:p>
        </w:tc>
      </w:tr>
      <w:tr w:rsidR="00A414D9" w:rsidRPr="00A414D9" w14:paraId="1CEDE462"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tcPr>
          <w:p w14:paraId="1AE32439" w14:textId="77777777" w:rsidR="00A414D9" w:rsidRPr="00A414D9" w:rsidRDefault="00A414D9" w:rsidP="005E0C14">
            <w:pPr>
              <w:jc w:val="center"/>
              <w:rPr>
                <w:sz w:val="20"/>
                <w:szCs w:val="20"/>
              </w:rPr>
            </w:pPr>
          </w:p>
        </w:tc>
        <w:tc>
          <w:tcPr>
            <w:tcW w:w="2265" w:type="dxa"/>
            <w:tcBorders>
              <w:top w:val="single" w:sz="4" w:space="0" w:color="auto"/>
              <w:left w:val="single" w:sz="4" w:space="0" w:color="auto"/>
              <w:bottom w:val="single" w:sz="4" w:space="0" w:color="auto"/>
              <w:right w:val="single" w:sz="4" w:space="0" w:color="auto"/>
            </w:tcBorders>
            <w:vAlign w:val="center"/>
          </w:tcPr>
          <w:p w14:paraId="16F14E70" w14:textId="77777777" w:rsidR="00A414D9" w:rsidRPr="00A414D9" w:rsidRDefault="00A414D9" w:rsidP="005E0C14">
            <w:pPr>
              <w:jc w:val="center"/>
              <w:rPr>
                <w:sz w:val="20"/>
                <w:szCs w:val="20"/>
              </w:rPr>
            </w:pPr>
            <w:r w:rsidRPr="00A414D9">
              <w:rPr>
                <w:sz w:val="20"/>
                <w:szCs w:val="20"/>
              </w:rPr>
              <w:t>116 944.78</w:t>
            </w:r>
          </w:p>
        </w:tc>
        <w:tc>
          <w:tcPr>
            <w:tcW w:w="2266" w:type="dxa"/>
            <w:tcBorders>
              <w:top w:val="single" w:sz="4" w:space="0" w:color="auto"/>
              <w:left w:val="single" w:sz="4" w:space="0" w:color="auto"/>
              <w:bottom w:val="single" w:sz="4" w:space="0" w:color="auto"/>
              <w:right w:val="single" w:sz="4" w:space="0" w:color="auto"/>
            </w:tcBorders>
            <w:vAlign w:val="center"/>
          </w:tcPr>
          <w:p w14:paraId="425AED36" w14:textId="77777777" w:rsidR="00A414D9" w:rsidRPr="00A414D9" w:rsidRDefault="00A414D9" w:rsidP="005E0C14">
            <w:pPr>
              <w:jc w:val="center"/>
              <w:rPr>
                <w:sz w:val="20"/>
                <w:szCs w:val="20"/>
              </w:rPr>
            </w:pPr>
            <w:r w:rsidRPr="00A414D9">
              <w:rPr>
                <w:sz w:val="20"/>
                <w:szCs w:val="20"/>
              </w:rPr>
              <w:t>+0.22</w:t>
            </w:r>
          </w:p>
        </w:tc>
        <w:tc>
          <w:tcPr>
            <w:tcW w:w="2266" w:type="dxa"/>
            <w:tcBorders>
              <w:top w:val="single" w:sz="4" w:space="0" w:color="auto"/>
              <w:left w:val="single" w:sz="4" w:space="0" w:color="auto"/>
              <w:bottom w:val="single" w:sz="4" w:space="0" w:color="auto"/>
              <w:right w:val="single" w:sz="4" w:space="0" w:color="auto"/>
            </w:tcBorders>
            <w:vAlign w:val="center"/>
          </w:tcPr>
          <w:p w14:paraId="354B183E" w14:textId="77777777" w:rsidR="00A414D9" w:rsidRPr="00A414D9" w:rsidRDefault="00A414D9" w:rsidP="005E0C14">
            <w:pPr>
              <w:jc w:val="center"/>
              <w:rPr>
                <w:sz w:val="20"/>
                <w:szCs w:val="20"/>
              </w:rPr>
            </w:pPr>
            <w:r w:rsidRPr="00A414D9">
              <w:rPr>
                <w:sz w:val="20"/>
                <w:szCs w:val="20"/>
              </w:rPr>
              <w:t>116 945</w:t>
            </w:r>
          </w:p>
        </w:tc>
      </w:tr>
      <w:tr w:rsidR="00A414D9" w:rsidRPr="00A414D9" w14:paraId="7A5C19F5"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6D5F3F9E" w14:textId="77777777" w:rsidR="00A414D9" w:rsidRPr="00A414D9" w:rsidRDefault="00A414D9" w:rsidP="005E0C14">
            <w:pPr>
              <w:jc w:val="center"/>
              <w:rPr>
                <w:sz w:val="20"/>
                <w:szCs w:val="20"/>
              </w:rPr>
            </w:pPr>
            <w:bookmarkStart w:id="8" w:name="_Hlk48838535"/>
            <w:r w:rsidRPr="00A414D9">
              <w:rPr>
                <w:sz w:val="20"/>
                <w:szCs w:val="20"/>
              </w:rPr>
              <w:t>Total Section</w:t>
            </w:r>
          </w:p>
        </w:tc>
        <w:tc>
          <w:tcPr>
            <w:tcW w:w="2265" w:type="dxa"/>
            <w:tcBorders>
              <w:top w:val="single" w:sz="4" w:space="0" w:color="auto"/>
              <w:left w:val="single" w:sz="4" w:space="0" w:color="auto"/>
              <w:bottom w:val="single" w:sz="4" w:space="0" w:color="auto"/>
              <w:right w:val="single" w:sz="4" w:space="0" w:color="auto"/>
            </w:tcBorders>
            <w:vAlign w:val="center"/>
          </w:tcPr>
          <w:p w14:paraId="7A187D31" w14:textId="77777777" w:rsidR="00A414D9" w:rsidRPr="00A414D9" w:rsidRDefault="00A414D9" w:rsidP="005E0C14">
            <w:pPr>
              <w:jc w:val="center"/>
              <w:rPr>
                <w:sz w:val="20"/>
                <w:szCs w:val="20"/>
              </w:rPr>
            </w:pPr>
            <w:r w:rsidRPr="00A414D9">
              <w:rPr>
                <w:sz w:val="20"/>
                <w:szCs w:val="20"/>
              </w:rPr>
              <w:t>1 165 573</w:t>
            </w:r>
          </w:p>
        </w:tc>
        <w:tc>
          <w:tcPr>
            <w:tcW w:w="2266" w:type="dxa"/>
            <w:tcBorders>
              <w:top w:val="single" w:sz="4" w:space="0" w:color="auto"/>
              <w:left w:val="single" w:sz="4" w:space="0" w:color="auto"/>
              <w:bottom w:val="single" w:sz="4" w:space="0" w:color="auto"/>
              <w:right w:val="single" w:sz="4" w:space="0" w:color="auto"/>
            </w:tcBorders>
            <w:vAlign w:val="center"/>
          </w:tcPr>
          <w:p w14:paraId="1887B71E" w14:textId="77777777" w:rsidR="00A414D9" w:rsidRPr="00A414D9" w:rsidRDefault="00A414D9" w:rsidP="005E0C14">
            <w:pPr>
              <w:jc w:val="center"/>
              <w:rPr>
                <w:sz w:val="20"/>
                <w:szCs w:val="20"/>
              </w:rPr>
            </w:pPr>
            <w:r w:rsidRPr="00A414D9">
              <w:rPr>
                <w:sz w:val="20"/>
                <w:szCs w:val="20"/>
              </w:rPr>
              <w:t>+64 111.072</w:t>
            </w:r>
          </w:p>
        </w:tc>
        <w:tc>
          <w:tcPr>
            <w:tcW w:w="2266" w:type="dxa"/>
            <w:tcBorders>
              <w:top w:val="single" w:sz="4" w:space="0" w:color="auto"/>
              <w:left w:val="single" w:sz="4" w:space="0" w:color="auto"/>
              <w:bottom w:val="single" w:sz="4" w:space="0" w:color="auto"/>
              <w:right w:val="single" w:sz="4" w:space="0" w:color="auto"/>
            </w:tcBorders>
            <w:vAlign w:val="center"/>
          </w:tcPr>
          <w:p w14:paraId="2988A62F" w14:textId="77777777" w:rsidR="00A414D9" w:rsidRPr="00A414D9" w:rsidRDefault="00A414D9" w:rsidP="005E0C14">
            <w:pPr>
              <w:jc w:val="center"/>
              <w:rPr>
                <w:sz w:val="20"/>
                <w:szCs w:val="20"/>
              </w:rPr>
            </w:pPr>
            <w:r w:rsidRPr="00A414D9">
              <w:rPr>
                <w:sz w:val="20"/>
                <w:szCs w:val="20"/>
              </w:rPr>
              <w:t>1 229 684.72</w:t>
            </w:r>
          </w:p>
        </w:tc>
      </w:tr>
    </w:tbl>
    <w:bookmarkEnd w:id="7"/>
    <w:bookmarkEnd w:id="8"/>
    <w:p w14:paraId="2F34D8E2" w14:textId="4BBFEB32" w:rsidR="000E27C4" w:rsidRDefault="000E27C4" w:rsidP="000E27C4">
      <w:pPr>
        <w:jc w:val="center"/>
        <w:rPr>
          <w:bCs/>
          <w:sz w:val="20"/>
          <w:szCs w:val="20"/>
        </w:rPr>
      </w:pPr>
      <w:r w:rsidRPr="008A3B12">
        <w:rPr>
          <w:bCs/>
          <w:sz w:val="20"/>
          <w:szCs w:val="20"/>
        </w:rPr>
        <w:t xml:space="preserve">Reprise de l’intégralité </w:t>
      </w:r>
      <w:r>
        <w:rPr>
          <w:bCs/>
          <w:sz w:val="20"/>
          <w:szCs w:val="20"/>
        </w:rPr>
        <w:t>des restes à réaliser</w:t>
      </w:r>
    </w:p>
    <w:p w14:paraId="19712DB2" w14:textId="77777777" w:rsidR="000E27C4" w:rsidRPr="008A3B12" w:rsidRDefault="000E27C4" w:rsidP="000E27C4">
      <w:pPr>
        <w:jc w:val="center"/>
        <w:rPr>
          <w:bCs/>
          <w:sz w:val="20"/>
          <w:szCs w:val="20"/>
        </w:rPr>
      </w:pPr>
    </w:p>
    <w:p w14:paraId="3A5CD7BF" w14:textId="77777777" w:rsidR="00A414D9" w:rsidRPr="00A414D9" w:rsidRDefault="00A414D9" w:rsidP="00A414D9">
      <w:pPr>
        <w:jc w:val="center"/>
        <w:rPr>
          <w:b/>
          <w:sz w:val="20"/>
          <w:szCs w:val="20"/>
        </w:rPr>
      </w:pPr>
    </w:p>
    <w:bookmarkEnd w:id="6"/>
    <w:p w14:paraId="17260704" w14:textId="39FED000" w:rsidR="00A34C17" w:rsidRPr="00A34C17" w:rsidRDefault="00A34C17" w:rsidP="00A34C17">
      <w:pPr>
        <w:pStyle w:val="Paragraphedeliste"/>
        <w:numPr>
          <w:ilvl w:val="0"/>
          <w:numId w:val="5"/>
        </w:numPr>
        <w:tabs>
          <w:tab w:val="left" w:pos="709"/>
        </w:tabs>
        <w:ind w:left="0" w:firstLine="0"/>
        <w:rPr>
          <w:b/>
          <w:bCs/>
          <w:sz w:val="20"/>
          <w:szCs w:val="20"/>
        </w:rPr>
      </w:pPr>
      <w:r w:rsidRPr="00A34C17">
        <w:rPr>
          <w:b/>
          <w:sz w:val="20"/>
          <w:szCs w:val="20"/>
          <w:u w:val="single"/>
        </w:rPr>
        <w:t>Délibération n° 41/2020</w:t>
      </w:r>
      <w:r w:rsidRPr="00A34C17">
        <w:rPr>
          <w:b/>
          <w:sz w:val="20"/>
          <w:szCs w:val="20"/>
        </w:rPr>
        <w:t> </w:t>
      </w:r>
      <w:r w:rsidRPr="00A34C17">
        <w:rPr>
          <w:bCs/>
          <w:sz w:val="20"/>
          <w:szCs w:val="20"/>
        </w:rPr>
        <w:t xml:space="preserve">:  </w:t>
      </w:r>
      <w:r w:rsidRPr="00A34C17">
        <w:rPr>
          <w:b/>
          <w:bCs/>
          <w:sz w:val="20"/>
          <w:szCs w:val="20"/>
        </w:rPr>
        <w:t xml:space="preserve">Le Conseil Municipal après avoir délibéré, décide à l’unanimité </w:t>
      </w:r>
      <w:r w:rsidRPr="008A3B12">
        <w:rPr>
          <w:b/>
          <w:sz w:val="20"/>
          <w:szCs w:val="20"/>
        </w:rPr>
        <w:t>d’approuver</w:t>
      </w:r>
      <w:r w:rsidRPr="008A3B12">
        <w:rPr>
          <w:sz w:val="20"/>
          <w:szCs w:val="20"/>
        </w:rPr>
        <w:t xml:space="preserve"> les virements de crédits ci-dessous</w:t>
      </w:r>
      <w:r>
        <w:rPr>
          <w:sz w:val="20"/>
          <w:szCs w:val="20"/>
        </w:rPr>
        <w:t xml:space="preserve"> (rectification d’une inscription de subventions).</w:t>
      </w:r>
    </w:p>
    <w:p w14:paraId="65B78490" w14:textId="77777777" w:rsidR="00A34C17" w:rsidRPr="00A34C17" w:rsidRDefault="00A34C17" w:rsidP="00A34C17">
      <w:pPr>
        <w:jc w:val="center"/>
        <w:rPr>
          <w:b/>
          <w:sz w:val="20"/>
          <w:szCs w:val="20"/>
        </w:rPr>
      </w:pPr>
      <w:r w:rsidRPr="00A34C17">
        <w:rPr>
          <w:b/>
          <w:sz w:val="20"/>
          <w:szCs w:val="20"/>
        </w:rPr>
        <w:t>Section d’Investissement Recettes</w:t>
      </w:r>
    </w:p>
    <w:tbl>
      <w:tblPr>
        <w:tblStyle w:val="Grilledutableau"/>
        <w:tblW w:w="0" w:type="auto"/>
        <w:jc w:val="center"/>
        <w:tblLook w:val="04A0" w:firstRow="1" w:lastRow="0" w:firstColumn="1" w:lastColumn="0" w:noHBand="0" w:noVBand="1"/>
      </w:tblPr>
      <w:tblGrid>
        <w:gridCol w:w="2265"/>
        <w:gridCol w:w="2265"/>
        <w:gridCol w:w="2266"/>
        <w:gridCol w:w="2266"/>
      </w:tblGrid>
      <w:tr w:rsidR="00A34C17" w:rsidRPr="00A34C17" w14:paraId="5D45BA9F"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4C6587FD" w14:textId="77777777" w:rsidR="00A34C17" w:rsidRPr="00A34C17" w:rsidRDefault="00A34C17" w:rsidP="005E0C14">
            <w:pPr>
              <w:jc w:val="center"/>
              <w:rPr>
                <w:sz w:val="20"/>
                <w:szCs w:val="20"/>
              </w:rPr>
            </w:pPr>
            <w:r w:rsidRPr="00A34C17">
              <w:rPr>
                <w:sz w:val="20"/>
                <w:szCs w:val="20"/>
              </w:rPr>
              <w:t>Articles</w:t>
            </w:r>
          </w:p>
        </w:tc>
        <w:tc>
          <w:tcPr>
            <w:tcW w:w="2265" w:type="dxa"/>
            <w:tcBorders>
              <w:top w:val="single" w:sz="4" w:space="0" w:color="auto"/>
              <w:left w:val="single" w:sz="4" w:space="0" w:color="auto"/>
              <w:bottom w:val="single" w:sz="4" w:space="0" w:color="auto"/>
              <w:right w:val="single" w:sz="4" w:space="0" w:color="auto"/>
            </w:tcBorders>
            <w:vAlign w:val="center"/>
            <w:hideMark/>
          </w:tcPr>
          <w:p w14:paraId="6E1EE287" w14:textId="77777777" w:rsidR="00A34C17" w:rsidRPr="00A34C17" w:rsidRDefault="00A34C17" w:rsidP="005E0C14">
            <w:pPr>
              <w:jc w:val="center"/>
              <w:rPr>
                <w:sz w:val="20"/>
                <w:szCs w:val="20"/>
              </w:rPr>
            </w:pPr>
            <w:r w:rsidRPr="00A34C17">
              <w:rPr>
                <w:sz w:val="20"/>
                <w:szCs w:val="20"/>
              </w:rPr>
              <w:t>Avant DM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31E54B48" w14:textId="77777777" w:rsidR="00A34C17" w:rsidRPr="00A34C17" w:rsidRDefault="00A34C17" w:rsidP="005E0C14">
            <w:pPr>
              <w:jc w:val="center"/>
              <w:rPr>
                <w:sz w:val="20"/>
                <w:szCs w:val="20"/>
              </w:rPr>
            </w:pPr>
            <w:r w:rsidRPr="00A34C17">
              <w:rPr>
                <w:sz w:val="20"/>
                <w:szCs w:val="20"/>
              </w:rPr>
              <w:t>Objet de la DM</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485D4E9" w14:textId="77777777" w:rsidR="00A34C17" w:rsidRPr="00A34C17" w:rsidRDefault="00A34C17" w:rsidP="005E0C14">
            <w:pPr>
              <w:jc w:val="center"/>
              <w:rPr>
                <w:sz w:val="20"/>
                <w:szCs w:val="20"/>
              </w:rPr>
            </w:pPr>
            <w:r w:rsidRPr="00A34C17">
              <w:rPr>
                <w:sz w:val="20"/>
                <w:szCs w:val="20"/>
              </w:rPr>
              <w:t>Après DM</w:t>
            </w:r>
          </w:p>
        </w:tc>
      </w:tr>
      <w:tr w:rsidR="00A34C17" w:rsidRPr="00A34C17" w14:paraId="6493461C"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tcPr>
          <w:p w14:paraId="571546A5" w14:textId="77777777" w:rsidR="00A34C17" w:rsidRPr="00A34C17" w:rsidRDefault="00A34C17" w:rsidP="005E0C14">
            <w:pPr>
              <w:jc w:val="center"/>
              <w:rPr>
                <w:sz w:val="20"/>
                <w:szCs w:val="20"/>
              </w:rPr>
            </w:pPr>
            <w:r w:rsidRPr="00A34C17">
              <w:rPr>
                <w:sz w:val="20"/>
                <w:szCs w:val="20"/>
              </w:rPr>
              <w:t>13111</w:t>
            </w:r>
          </w:p>
        </w:tc>
        <w:tc>
          <w:tcPr>
            <w:tcW w:w="2265" w:type="dxa"/>
            <w:tcBorders>
              <w:top w:val="single" w:sz="4" w:space="0" w:color="auto"/>
              <w:left w:val="single" w:sz="4" w:space="0" w:color="auto"/>
              <w:bottom w:val="single" w:sz="4" w:space="0" w:color="auto"/>
              <w:right w:val="single" w:sz="4" w:space="0" w:color="auto"/>
            </w:tcBorders>
            <w:vAlign w:val="center"/>
          </w:tcPr>
          <w:p w14:paraId="6643FC75" w14:textId="77777777" w:rsidR="00A34C17" w:rsidRPr="00A34C17" w:rsidRDefault="00A34C17" w:rsidP="005E0C14">
            <w:pPr>
              <w:jc w:val="center"/>
              <w:rPr>
                <w:sz w:val="20"/>
                <w:szCs w:val="20"/>
              </w:rPr>
            </w:pPr>
            <w:r w:rsidRPr="00A34C17">
              <w:rPr>
                <w:sz w:val="20"/>
                <w:szCs w:val="20"/>
              </w:rPr>
              <w:t>0</w:t>
            </w:r>
          </w:p>
        </w:tc>
        <w:tc>
          <w:tcPr>
            <w:tcW w:w="2266" w:type="dxa"/>
            <w:tcBorders>
              <w:top w:val="single" w:sz="4" w:space="0" w:color="auto"/>
              <w:left w:val="single" w:sz="4" w:space="0" w:color="auto"/>
              <w:bottom w:val="single" w:sz="4" w:space="0" w:color="auto"/>
              <w:right w:val="single" w:sz="4" w:space="0" w:color="auto"/>
            </w:tcBorders>
            <w:vAlign w:val="center"/>
          </w:tcPr>
          <w:p w14:paraId="59391082" w14:textId="77777777" w:rsidR="00A34C17" w:rsidRPr="00A34C17" w:rsidRDefault="00A34C17" w:rsidP="005E0C14">
            <w:pPr>
              <w:jc w:val="center"/>
              <w:rPr>
                <w:sz w:val="20"/>
                <w:szCs w:val="20"/>
              </w:rPr>
            </w:pPr>
            <w:r w:rsidRPr="00A34C17">
              <w:rPr>
                <w:sz w:val="20"/>
                <w:szCs w:val="20"/>
              </w:rPr>
              <w:t>+17 500</w:t>
            </w:r>
          </w:p>
        </w:tc>
        <w:tc>
          <w:tcPr>
            <w:tcW w:w="2266" w:type="dxa"/>
            <w:tcBorders>
              <w:top w:val="single" w:sz="4" w:space="0" w:color="auto"/>
              <w:left w:val="single" w:sz="4" w:space="0" w:color="auto"/>
              <w:bottom w:val="single" w:sz="4" w:space="0" w:color="auto"/>
              <w:right w:val="single" w:sz="4" w:space="0" w:color="auto"/>
            </w:tcBorders>
            <w:vAlign w:val="center"/>
          </w:tcPr>
          <w:p w14:paraId="7D3B3CAA" w14:textId="77777777" w:rsidR="00A34C17" w:rsidRPr="00A34C17" w:rsidRDefault="00A34C17" w:rsidP="005E0C14">
            <w:pPr>
              <w:jc w:val="center"/>
              <w:rPr>
                <w:sz w:val="20"/>
                <w:szCs w:val="20"/>
              </w:rPr>
            </w:pPr>
            <w:r w:rsidRPr="00A34C17">
              <w:rPr>
                <w:sz w:val="20"/>
                <w:szCs w:val="20"/>
              </w:rPr>
              <w:t>17 500</w:t>
            </w:r>
          </w:p>
        </w:tc>
      </w:tr>
      <w:tr w:rsidR="00A34C17" w:rsidRPr="00A34C17" w14:paraId="3D6D8B25"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tcPr>
          <w:p w14:paraId="00F57FDC" w14:textId="77777777" w:rsidR="00A34C17" w:rsidRPr="00A34C17" w:rsidRDefault="00A34C17" w:rsidP="005E0C14">
            <w:pPr>
              <w:jc w:val="center"/>
              <w:rPr>
                <w:sz w:val="20"/>
                <w:szCs w:val="20"/>
              </w:rPr>
            </w:pPr>
            <w:r w:rsidRPr="00A34C17">
              <w:rPr>
                <w:sz w:val="20"/>
                <w:szCs w:val="20"/>
              </w:rPr>
              <w:t>1313</w:t>
            </w:r>
          </w:p>
        </w:tc>
        <w:tc>
          <w:tcPr>
            <w:tcW w:w="2265" w:type="dxa"/>
            <w:tcBorders>
              <w:top w:val="single" w:sz="4" w:space="0" w:color="auto"/>
              <w:left w:val="single" w:sz="4" w:space="0" w:color="auto"/>
              <w:bottom w:val="single" w:sz="4" w:space="0" w:color="auto"/>
              <w:right w:val="single" w:sz="4" w:space="0" w:color="auto"/>
            </w:tcBorders>
            <w:vAlign w:val="center"/>
          </w:tcPr>
          <w:p w14:paraId="6536CCAC" w14:textId="77777777" w:rsidR="00A34C17" w:rsidRPr="00A34C17" w:rsidRDefault="00A34C17" w:rsidP="005E0C14">
            <w:pPr>
              <w:jc w:val="center"/>
              <w:rPr>
                <w:sz w:val="20"/>
                <w:szCs w:val="20"/>
              </w:rPr>
            </w:pPr>
            <w:r w:rsidRPr="00A34C17">
              <w:rPr>
                <w:sz w:val="20"/>
                <w:szCs w:val="20"/>
              </w:rPr>
              <w:t>0</w:t>
            </w:r>
          </w:p>
        </w:tc>
        <w:tc>
          <w:tcPr>
            <w:tcW w:w="2266" w:type="dxa"/>
            <w:tcBorders>
              <w:top w:val="single" w:sz="4" w:space="0" w:color="auto"/>
              <w:left w:val="single" w:sz="4" w:space="0" w:color="auto"/>
              <w:bottom w:val="single" w:sz="4" w:space="0" w:color="auto"/>
              <w:right w:val="single" w:sz="4" w:space="0" w:color="auto"/>
            </w:tcBorders>
            <w:vAlign w:val="center"/>
          </w:tcPr>
          <w:p w14:paraId="0256D3B5" w14:textId="77777777" w:rsidR="00A34C17" w:rsidRPr="00A34C17" w:rsidRDefault="00A34C17" w:rsidP="005E0C14">
            <w:pPr>
              <w:jc w:val="center"/>
              <w:rPr>
                <w:sz w:val="20"/>
                <w:szCs w:val="20"/>
              </w:rPr>
            </w:pPr>
            <w:r w:rsidRPr="00A34C17">
              <w:rPr>
                <w:sz w:val="20"/>
                <w:szCs w:val="20"/>
              </w:rPr>
              <w:t>+7 000</w:t>
            </w:r>
          </w:p>
        </w:tc>
        <w:tc>
          <w:tcPr>
            <w:tcW w:w="2266" w:type="dxa"/>
            <w:tcBorders>
              <w:top w:val="single" w:sz="4" w:space="0" w:color="auto"/>
              <w:left w:val="single" w:sz="4" w:space="0" w:color="auto"/>
              <w:bottom w:val="single" w:sz="4" w:space="0" w:color="auto"/>
              <w:right w:val="single" w:sz="4" w:space="0" w:color="auto"/>
            </w:tcBorders>
            <w:vAlign w:val="center"/>
          </w:tcPr>
          <w:p w14:paraId="580470F0" w14:textId="77777777" w:rsidR="00A34C17" w:rsidRPr="00A34C17" w:rsidRDefault="00A34C17" w:rsidP="005E0C14">
            <w:pPr>
              <w:jc w:val="center"/>
              <w:rPr>
                <w:sz w:val="20"/>
                <w:szCs w:val="20"/>
              </w:rPr>
            </w:pPr>
            <w:r w:rsidRPr="00A34C17">
              <w:rPr>
                <w:sz w:val="20"/>
                <w:szCs w:val="20"/>
              </w:rPr>
              <w:t>7 000</w:t>
            </w:r>
          </w:p>
        </w:tc>
      </w:tr>
      <w:tr w:rsidR="00A34C17" w:rsidRPr="00A34C17" w14:paraId="4114DAE1"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tcPr>
          <w:p w14:paraId="2E7FE0C3" w14:textId="77777777" w:rsidR="00A34C17" w:rsidRPr="00A34C17" w:rsidRDefault="00A34C17" w:rsidP="005E0C14">
            <w:pPr>
              <w:jc w:val="center"/>
              <w:rPr>
                <w:sz w:val="20"/>
                <w:szCs w:val="20"/>
              </w:rPr>
            </w:pPr>
            <w:r w:rsidRPr="00A34C17">
              <w:rPr>
                <w:sz w:val="20"/>
                <w:szCs w:val="20"/>
              </w:rPr>
              <w:t>1391</w:t>
            </w:r>
          </w:p>
        </w:tc>
        <w:tc>
          <w:tcPr>
            <w:tcW w:w="2265" w:type="dxa"/>
            <w:tcBorders>
              <w:top w:val="single" w:sz="4" w:space="0" w:color="auto"/>
              <w:left w:val="single" w:sz="4" w:space="0" w:color="auto"/>
              <w:bottom w:val="single" w:sz="4" w:space="0" w:color="auto"/>
              <w:right w:val="single" w:sz="4" w:space="0" w:color="auto"/>
            </w:tcBorders>
            <w:vAlign w:val="center"/>
          </w:tcPr>
          <w:p w14:paraId="7ADE55E7" w14:textId="77777777" w:rsidR="00A34C17" w:rsidRPr="00A34C17" w:rsidRDefault="00A34C17" w:rsidP="005E0C14">
            <w:pPr>
              <w:jc w:val="center"/>
              <w:rPr>
                <w:sz w:val="20"/>
                <w:szCs w:val="20"/>
              </w:rPr>
            </w:pPr>
            <w:r w:rsidRPr="00A34C17">
              <w:rPr>
                <w:sz w:val="20"/>
                <w:szCs w:val="20"/>
              </w:rPr>
              <w:t>24 500</w:t>
            </w:r>
          </w:p>
        </w:tc>
        <w:tc>
          <w:tcPr>
            <w:tcW w:w="2266" w:type="dxa"/>
            <w:tcBorders>
              <w:top w:val="single" w:sz="4" w:space="0" w:color="auto"/>
              <w:left w:val="single" w:sz="4" w:space="0" w:color="auto"/>
              <w:bottom w:val="single" w:sz="4" w:space="0" w:color="auto"/>
              <w:right w:val="single" w:sz="4" w:space="0" w:color="auto"/>
            </w:tcBorders>
            <w:vAlign w:val="center"/>
          </w:tcPr>
          <w:p w14:paraId="3E92808B" w14:textId="77777777" w:rsidR="00A34C17" w:rsidRPr="00A34C17" w:rsidRDefault="00A34C17" w:rsidP="005E0C14">
            <w:pPr>
              <w:jc w:val="center"/>
              <w:rPr>
                <w:sz w:val="20"/>
                <w:szCs w:val="20"/>
              </w:rPr>
            </w:pPr>
            <w:r w:rsidRPr="00A34C17">
              <w:rPr>
                <w:sz w:val="20"/>
                <w:szCs w:val="20"/>
              </w:rPr>
              <w:t>-24 500</w:t>
            </w:r>
          </w:p>
        </w:tc>
        <w:tc>
          <w:tcPr>
            <w:tcW w:w="2266" w:type="dxa"/>
            <w:tcBorders>
              <w:top w:val="single" w:sz="4" w:space="0" w:color="auto"/>
              <w:left w:val="single" w:sz="4" w:space="0" w:color="auto"/>
              <w:bottom w:val="single" w:sz="4" w:space="0" w:color="auto"/>
              <w:right w:val="single" w:sz="4" w:space="0" w:color="auto"/>
            </w:tcBorders>
            <w:vAlign w:val="center"/>
          </w:tcPr>
          <w:p w14:paraId="155A37A1" w14:textId="77777777" w:rsidR="00A34C17" w:rsidRPr="00A34C17" w:rsidRDefault="00A34C17" w:rsidP="005E0C14">
            <w:pPr>
              <w:jc w:val="center"/>
              <w:rPr>
                <w:sz w:val="20"/>
                <w:szCs w:val="20"/>
              </w:rPr>
            </w:pPr>
            <w:r w:rsidRPr="00A34C17">
              <w:rPr>
                <w:sz w:val="20"/>
                <w:szCs w:val="20"/>
              </w:rPr>
              <w:t>0</w:t>
            </w:r>
          </w:p>
        </w:tc>
      </w:tr>
      <w:tr w:rsidR="00A34C17" w:rsidRPr="00A34C17" w14:paraId="400281CC" w14:textId="77777777" w:rsidTr="005E0C14">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581DB6D7" w14:textId="77777777" w:rsidR="00A34C17" w:rsidRPr="00A34C17" w:rsidRDefault="00A34C17" w:rsidP="005E0C14">
            <w:pPr>
              <w:jc w:val="center"/>
              <w:rPr>
                <w:sz w:val="20"/>
                <w:szCs w:val="20"/>
              </w:rPr>
            </w:pPr>
            <w:r w:rsidRPr="00A34C17">
              <w:rPr>
                <w:sz w:val="20"/>
                <w:szCs w:val="20"/>
              </w:rPr>
              <w:t>Total Section</w:t>
            </w:r>
          </w:p>
        </w:tc>
        <w:tc>
          <w:tcPr>
            <w:tcW w:w="2265" w:type="dxa"/>
            <w:tcBorders>
              <w:top w:val="single" w:sz="4" w:space="0" w:color="auto"/>
              <w:left w:val="single" w:sz="4" w:space="0" w:color="auto"/>
              <w:bottom w:val="single" w:sz="4" w:space="0" w:color="auto"/>
              <w:right w:val="single" w:sz="4" w:space="0" w:color="auto"/>
            </w:tcBorders>
            <w:vAlign w:val="center"/>
          </w:tcPr>
          <w:p w14:paraId="06FC2C6D" w14:textId="77777777" w:rsidR="00A34C17" w:rsidRPr="00A34C17" w:rsidRDefault="00A34C17" w:rsidP="005E0C14">
            <w:pPr>
              <w:jc w:val="center"/>
              <w:rPr>
                <w:sz w:val="20"/>
                <w:szCs w:val="20"/>
              </w:rPr>
            </w:pPr>
            <w:r w:rsidRPr="00A34C17">
              <w:rPr>
                <w:sz w:val="20"/>
                <w:szCs w:val="20"/>
              </w:rPr>
              <w:t>68 448</w:t>
            </w:r>
          </w:p>
        </w:tc>
        <w:tc>
          <w:tcPr>
            <w:tcW w:w="2266" w:type="dxa"/>
            <w:tcBorders>
              <w:top w:val="single" w:sz="4" w:space="0" w:color="auto"/>
              <w:left w:val="single" w:sz="4" w:space="0" w:color="auto"/>
              <w:bottom w:val="single" w:sz="4" w:space="0" w:color="auto"/>
              <w:right w:val="single" w:sz="4" w:space="0" w:color="auto"/>
            </w:tcBorders>
            <w:vAlign w:val="center"/>
          </w:tcPr>
          <w:p w14:paraId="13410EAB" w14:textId="77777777" w:rsidR="00A34C17" w:rsidRPr="00A34C17" w:rsidRDefault="00A34C17" w:rsidP="005E0C14">
            <w:pPr>
              <w:jc w:val="center"/>
              <w:rPr>
                <w:sz w:val="20"/>
                <w:szCs w:val="20"/>
              </w:rPr>
            </w:pPr>
            <w:r w:rsidRPr="00A34C17">
              <w:rPr>
                <w:sz w:val="20"/>
                <w:szCs w:val="20"/>
              </w:rPr>
              <w:t>0</w:t>
            </w:r>
          </w:p>
        </w:tc>
        <w:tc>
          <w:tcPr>
            <w:tcW w:w="2266" w:type="dxa"/>
            <w:tcBorders>
              <w:top w:val="single" w:sz="4" w:space="0" w:color="auto"/>
              <w:left w:val="single" w:sz="4" w:space="0" w:color="auto"/>
              <w:bottom w:val="single" w:sz="4" w:space="0" w:color="auto"/>
              <w:right w:val="single" w:sz="4" w:space="0" w:color="auto"/>
            </w:tcBorders>
            <w:vAlign w:val="center"/>
          </w:tcPr>
          <w:p w14:paraId="41DC6B05" w14:textId="77777777" w:rsidR="00A34C17" w:rsidRPr="00A34C17" w:rsidRDefault="00A34C17" w:rsidP="005E0C14">
            <w:pPr>
              <w:jc w:val="center"/>
              <w:rPr>
                <w:sz w:val="20"/>
                <w:szCs w:val="20"/>
              </w:rPr>
            </w:pPr>
            <w:r w:rsidRPr="00A34C17">
              <w:rPr>
                <w:sz w:val="20"/>
                <w:szCs w:val="20"/>
              </w:rPr>
              <w:t>68 448</w:t>
            </w:r>
          </w:p>
        </w:tc>
      </w:tr>
    </w:tbl>
    <w:p w14:paraId="3B3A46ED" w14:textId="77777777" w:rsidR="00A34C17" w:rsidRPr="00A34C17" w:rsidRDefault="00A34C17" w:rsidP="00A34C17">
      <w:pPr>
        <w:jc w:val="center"/>
        <w:rPr>
          <w:b/>
          <w:bCs/>
          <w:sz w:val="20"/>
          <w:szCs w:val="20"/>
        </w:rPr>
      </w:pPr>
    </w:p>
    <w:p w14:paraId="5093FC15" w14:textId="30DD0133" w:rsidR="00E21654" w:rsidRPr="00CA6DCB" w:rsidRDefault="00A34C17" w:rsidP="00A34C17">
      <w:pPr>
        <w:jc w:val="both"/>
        <w:rPr>
          <w:sz w:val="20"/>
          <w:szCs w:val="20"/>
        </w:rPr>
      </w:pPr>
      <w:r w:rsidRPr="00A34C17">
        <w:rPr>
          <w:sz w:val="20"/>
          <w:szCs w:val="20"/>
        </w:rPr>
        <w:tab/>
      </w:r>
    </w:p>
    <w:p w14:paraId="7A8232AA" w14:textId="3966845F" w:rsidR="0037724F" w:rsidRPr="00E21654" w:rsidRDefault="00E21654" w:rsidP="00E21654">
      <w:pPr>
        <w:jc w:val="both"/>
        <w:rPr>
          <w:sz w:val="20"/>
          <w:szCs w:val="20"/>
        </w:rPr>
      </w:pPr>
      <w:r w:rsidRPr="00E21654">
        <w:rPr>
          <w:b/>
          <w:sz w:val="20"/>
          <w:szCs w:val="20"/>
        </w:rPr>
        <w:t>Q</w:t>
      </w:r>
      <w:r w:rsidR="00BB5012" w:rsidRPr="00E21654">
        <w:rPr>
          <w:b/>
          <w:sz w:val="20"/>
          <w:szCs w:val="20"/>
        </w:rPr>
        <w:t>uestions diverses</w:t>
      </w:r>
    </w:p>
    <w:p w14:paraId="6FDEAA67" w14:textId="77777777" w:rsidR="00D0775D" w:rsidRPr="00D27008" w:rsidRDefault="00D0775D" w:rsidP="00D0775D">
      <w:pPr>
        <w:jc w:val="both"/>
        <w:rPr>
          <w:b/>
          <w:sz w:val="20"/>
          <w:szCs w:val="20"/>
        </w:rPr>
      </w:pPr>
    </w:p>
    <w:p w14:paraId="4C3C1AFE" w14:textId="336033C4" w:rsidR="0087286D" w:rsidRPr="00D27008" w:rsidRDefault="00BB5012" w:rsidP="005605B0">
      <w:pPr>
        <w:jc w:val="both"/>
        <w:rPr>
          <w:sz w:val="20"/>
          <w:szCs w:val="20"/>
        </w:rPr>
      </w:pPr>
      <w:r w:rsidRPr="00D27008">
        <w:rPr>
          <w:sz w:val="20"/>
          <w:szCs w:val="20"/>
        </w:rPr>
        <w:t xml:space="preserve">La séance est levée à </w:t>
      </w:r>
      <w:r w:rsidR="00A34C17">
        <w:rPr>
          <w:sz w:val="20"/>
          <w:szCs w:val="20"/>
        </w:rPr>
        <w:t>22</w:t>
      </w:r>
      <w:r w:rsidR="0037724F" w:rsidRPr="00D27008">
        <w:rPr>
          <w:sz w:val="20"/>
          <w:szCs w:val="20"/>
        </w:rPr>
        <w:t>H</w:t>
      </w:r>
      <w:r w:rsidR="00A34C17">
        <w:rPr>
          <w:sz w:val="20"/>
          <w:szCs w:val="20"/>
        </w:rPr>
        <w:t>45</w:t>
      </w:r>
      <w:r w:rsidRPr="00D27008">
        <w:rPr>
          <w:sz w:val="20"/>
          <w:szCs w:val="20"/>
        </w:rPr>
        <w:tab/>
      </w:r>
      <w:r w:rsidRPr="00D27008">
        <w:rPr>
          <w:sz w:val="20"/>
          <w:szCs w:val="20"/>
        </w:rPr>
        <w:tab/>
      </w:r>
      <w:r w:rsidRPr="00D27008">
        <w:rPr>
          <w:sz w:val="20"/>
          <w:szCs w:val="20"/>
        </w:rPr>
        <w:tab/>
      </w:r>
      <w:r w:rsidRPr="00D27008">
        <w:rPr>
          <w:sz w:val="20"/>
          <w:szCs w:val="20"/>
        </w:rPr>
        <w:tab/>
      </w:r>
      <w:r w:rsidRPr="00D27008">
        <w:rPr>
          <w:sz w:val="20"/>
          <w:szCs w:val="20"/>
        </w:rPr>
        <w:tab/>
        <w:t xml:space="preserve">Affiché le </w:t>
      </w:r>
      <w:r w:rsidR="00A34C17">
        <w:rPr>
          <w:sz w:val="20"/>
          <w:szCs w:val="20"/>
        </w:rPr>
        <w:t>23</w:t>
      </w:r>
      <w:r w:rsidR="00E21654">
        <w:rPr>
          <w:sz w:val="20"/>
          <w:szCs w:val="20"/>
        </w:rPr>
        <w:t xml:space="preserve"> </w:t>
      </w:r>
      <w:r w:rsidR="00A34C17">
        <w:rPr>
          <w:sz w:val="20"/>
          <w:szCs w:val="20"/>
        </w:rPr>
        <w:t>Septembre</w:t>
      </w:r>
      <w:r w:rsidR="0037724F" w:rsidRPr="00D27008">
        <w:rPr>
          <w:sz w:val="20"/>
          <w:szCs w:val="20"/>
        </w:rPr>
        <w:t xml:space="preserve"> 20</w:t>
      </w:r>
      <w:r w:rsidR="00506B4C" w:rsidRPr="00D27008">
        <w:rPr>
          <w:sz w:val="20"/>
          <w:szCs w:val="20"/>
        </w:rPr>
        <w:t>20</w:t>
      </w:r>
    </w:p>
    <w:sectPr w:rsidR="0087286D" w:rsidRPr="00D27008" w:rsidSect="00D0775D">
      <w:headerReference w:type="default" r:id="rId7"/>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692D4" w14:textId="77777777" w:rsidR="009D22F6" w:rsidRDefault="009D22F6" w:rsidP="00456B3F">
      <w:r>
        <w:separator/>
      </w:r>
    </w:p>
  </w:endnote>
  <w:endnote w:type="continuationSeparator" w:id="0">
    <w:p w14:paraId="634711D3" w14:textId="77777777" w:rsidR="009D22F6" w:rsidRDefault="009D22F6" w:rsidP="0045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45991" w14:textId="77777777" w:rsidR="009D22F6" w:rsidRDefault="009D22F6" w:rsidP="00456B3F">
      <w:r>
        <w:separator/>
      </w:r>
    </w:p>
  </w:footnote>
  <w:footnote w:type="continuationSeparator" w:id="0">
    <w:p w14:paraId="3E6B385C" w14:textId="77777777" w:rsidR="009D22F6" w:rsidRDefault="009D22F6" w:rsidP="0045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A58A" w14:textId="77777777" w:rsidR="00456B3F" w:rsidRDefault="00456B3F" w:rsidP="00456B3F">
    <w:r>
      <w:rPr>
        <w:noProof/>
      </w:rPr>
      <w:drawing>
        <wp:inline distT="0" distB="0" distL="0" distR="0" wp14:anchorId="6DE1294A" wp14:editId="71F9F676">
          <wp:extent cx="1371600" cy="504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p>
  <w:p w14:paraId="491E5EAC" w14:textId="77777777" w:rsidR="00456B3F" w:rsidRPr="001752B1" w:rsidRDefault="00456B3F" w:rsidP="00456B3F">
    <w:pPr>
      <w:pStyle w:val="En-tte"/>
      <w:jc w:val="center"/>
      <w:rPr>
        <w:smallCaps/>
        <w:sz w:val="16"/>
        <w:szCs w:val="16"/>
      </w:rPr>
    </w:pPr>
    <w:r w:rsidRPr="001752B1">
      <w:rPr>
        <w:smallCaps/>
        <w:sz w:val="16"/>
        <w:szCs w:val="16"/>
      </w:rPr>
      <w:t xml:space="preserve">Département </w:t>
    </w:r>
    <w:r w:rsidRPr="001752B1">
      <w:rPr>
        <w:sz w:val="16"/>
        <w:szCs w:val="16"/>
      </w:rPr>
      <w:t xml:space="preserve">de la </w:t>
    </w:r>
    <w:r w:rsidRPr="001752B1">
      <w:rPr>
        <w:smallCaps/>
        <w:sz w:val="16"/>
        <w:szCs w:val="16"/>
      </w:rPr>
      <w:t xml:space="preserve">Haute Vienne </w:t>
    </w:r>
    <w:r>
      <w:rPr>
        <w:smallCaps/>
        <w:sz w:val="16"/>
        <w:szCs w:val="16"/>
      </w:rPr>
      <w:tab/>
    </w:r>
    <w:r>
      <w:rPr>
        <w:smallCaps/>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FFB"/>
    <w:multiLevelType w:val="hybridMultilevel"/>
    <w:tmpl w:val="CE7E640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24A03EC"/>
    <w:multiLevelType w:val="hybridMultilevel"/>
    <w:tmpl w:val="4CF26C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7404B99"/>
    <w:multiLevelType w:val="hybridMultilevel"/>
    <w:tmpl w:val="06C4D8E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EAD3129"/>
    <w:multiLevelType w:val="hybridMultilevel"/>
    <w:tmpl w:val="000C3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AF365C"/>
    <w:multiLevelType w:val="hybridMultilevel"/>
    <w:tmpl w:val="27EE3FE4"/>
    <w:lvl w:ilvl="0" w:tplc="A1908934">
      <w:start w:val="1"/>
      <w:numFmt w:val="bullet"/>
      <w:lvlText w:val=""/>
      <w:lvlJc w:val="left"/>
      <w:pPr>
        <w:ind w:left="1065"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FC6191"/>
    <w:multiLevelType w:val="hybridMultilevel"/>
    <w:tmpl w:val="7DDC00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1C0543"/>
    <w:multiLevelType w:val="hybridMultilevel"/>
    <w:tmpl w:val="F438C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1A343F"/>
    <w:multiLevelType w:val="hybridMultilevel"/>
    <w:tmpl w:val="1B201D0C"/>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85234D"/>
    <w:multiLevelType w:val="hybridMultilevel"/>
    <w:tmpl w:val="11DC8CB0"/>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A5208A"/>
    <w:multiLevelType w:val="hybridMultilevel"/>
    <w:tmpl w:val="92541D14"/>
    <w:lvl w:ilvl="0" w:tplc="FB72EAA0">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BE579B"/>
    <w:multiLevelType w:val="hybridMultilevel"/>
    <w:tmpl w:val="2B582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462879"/>
    <w:multiLevelType w:val="hybridMultilevel"/>
    <w:tmpl w:val="E27A2516"/>
    <w:lvl w:ilvl="0" w:tplc="B7A49546">
      <w:start w:val="1"/>
      <w:numFmt w:val="bullet"/>
      <w:lvlText w:val="-"/>
      <w:lvlJc w:val="left"/>
      <w:pPr>
        <w:ind w:left="720" w:hanging="360"/>
      </w:pPr>
      <w:rPr>
        <w:rFonts w:ascii="Calibri" w:hAnsi="Calibri"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5351CCE"/>
    <w:multiLevelType w:val="hybridMultilevel"/>
    <w:tmpl w:val="A0EE6BA6"/>
    <w:lvl w:ilvl="0" w:tplc="AB427B08">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EE3273"/>
    <w:multiLevelType w:val="hybridMultilevel"/>
    <w:tmpl w:val="DCAAEA9E"/>
    <w:lvl w:ilvl="0" w:tplc="55A61D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77192C"/>
    <w:multiLevelType w:val="hybridMultilevel"/>
    <w:tmpl w:val="A4F0FD66"/>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316B1692"/>
    <w:multiLevelType w:val="hybridMultilevel"/>
    <w:tmpl w:val="1CE62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653DCD"/>
    <w:multiLevelType w:val="hybridMultilevel"/>
    <w:tmpl w:val="43A43730"/>
    <w:lvl w:ilvl="0" w:tplc="978E982E">
      <w:start w:val="1"/>
      <w:numFmt w:val="bullet"/>
      <w:lvlText w:val=""/>
      <w:lvlJc w:val="left"/>
      <w:pPr>
        <w:ind w:left="1080" w:hanging="360"/>
      </w:pPr>
      <w:rPr>
        <w:rFonts w:ascii="Wingdings" w:hAnsi="Wingdings"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C4027A7"/>
    <w:multiLevelType w:val="hybridMultilevel"/>
    <w:tmpl w:val="F4F29DF6"/>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732A8E"/>
    <w:multiLevelType w:val="hybridMultilevel"/>
    <w:tmpl w:val="8476401E"/>
    <w:lvl w:ilvl="0" w:tplc="AB427B08">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E0051F"/>
    <w:multiLevelType w:val="hybridMultilevel"/>
    <w:tmpl w:val="30FA46EE"/>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2340DA"/>
    <w:multiLevelType w:val="hybridMultilevel"/>
    <w:tmpl w:val="4474A5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424DE8"/>
    <w:multiLevelType w:val="hybridMultilevel"/>
    <w:tmpl w:val="95B82F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49551A"/>
    <w:multiLevelType w:val="hybridMultilevel"/>
    <w:tmpl w:val="1DA23D28"/>
    <w:lvl w:ilvl="0" w:tplc="150E15A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3" w15:restartNumberingAfterBreak="0">
    <w:nsid w:val="45F51838"/>
    <w:multiLevelType w:val="hybridMultilevel"/>
    <w:tmpl w:val="116E108C"/>
    <w:lvl w:ilvl="0" w:tplc="A1908934">
      <w:start w:val="1"/>
      <w:numFmt w:val="bullet"/>
      <w:lvlText w:val=""/>
      <w:lvlJc w:val="left"/>
      <w:pPr>
        <w:ind w:left="720" w:hanging="360"/>
      </w:pPr>
      <w:rPr>
        <w:rFonts w:ascii="Wingdings" w:hAnsi="Wingdings" w:hint="default"/>
        <w:b/>
        <w:bCs/>
      </w:rPr>
    </w:lvl>
    <w:lvl w:ilvl="1" w:tplc="49FCCC92">
      <w:numFmt w:val="bullet"/>
      <w:lvlText w:val=""/>
      <w:lvlJc w:val="left"/>
      <w:pPr>
        <w:ind w:left="1440" w:hanging="360"/>
      </w:pPr>
      <w:rPr>
        <w:rFonts w:ascii="Symbol" w:eastAsia="Times New Roman" w:hAnsi="Symbol"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25" w15:restartNumberingAfterBreak="0">
    <w:nsid w:val="4C1F142C"/>
    <w:multiLevelType w:val="hybridMultilevel"/>
    <w:tmpl w:val="0B3C3A7A"/>
    <w:lvl w:ilvl="0" w:tplc="040C000B">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6" w15:restartNumberingAfterBreak="0">
    <w:nsid w:val="4C2B65D6"/>
    <w:multiLevelType w:val="hybridMultilevel"/>
    <w:tmpl w:val="340C3494"/>
    <w:lvl w:ilvl="0" w:tplc="A1908934">
      <w:start w:val="1"/>
      <w:numFmt w:val="bullet"/>
      <w:lvlText w:val=""/>
      <w:lvlJc w:val="left"/>
      <w:pPr>
        <w:ind w:left="1440" w:hanging="360"/>
      </w:pPr>
      <w:rPr>
        <w:rFonts w:ascii="Wingdings" w:hAnsi="Wingdings"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0396D9A"/>
    <w:multiLevelType w:val="hybridMultilevel"/>
    <w:tmpl w:val="B0B0D30E"/>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0475EE"/>
    <w:multiLevelType w:val="hybridMultilevel"/>
    <w:tmpl w:val="F5C88484"/>
    <w:lvl w:ilvl="0" w:tplc="AB427B08">
      <w:start w:val="1"/>
      <w:numFmt w:val="bullet"/>
      <w:lvlText w:val="-"/>
      <w:lvlJc w:val="left"/>
      <w:pPr>
        <w:ind w:left="360" w:hanging="360"/>
      </w:pPr>
      <w:rPr>
        <w:rFonts w:ascii="Sitka Heading" w:hAnsi="Sitka Heading"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5F25F99"/>
    <w:multiLevelType w:val="hybridMultilevel"/>
    <w:tmpl w:val="C67C2226"/>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A46EAB"/>
    <w:multiLevelType w:val="hybridMultilevel"/>
    <w:tmpl w:val="E570B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2E6869"/>
    <w:multiLevelType w:val="hybridMultilevel"/>
    <w:tmpl w:val="C57A7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3C3D1F"/>
    <w:multiLevelType w:val="hybridMultilevel"/>
    <w:tmpl w:val="EC54DC4C"/>
    <w:lvl w:ilvl="0" w:tplc="AB427B08">
      <w:start w:val="1"/>
      <w:numFmt w:val="bullet"/>
      <w:lvlText w:val="-"/>
      <w:lvlJc w:val="left"/>
      <w:pPr>
        <w:ind w:left="360" w:hanging="360"/>
      </w:pPr>
      <w:rPr>
        <w:rFonts w:ascii="Sitka Heading" w:hAnsi="Sitka Heading"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3A91D13"/>
    <w:multiLevelType w:val="hybridMultilevel"/>
    <w:tmpl w:val="2DFA421E"/>
    <w:lvl w:ilvl="0" w:tplc="A1908934">
      <w:start w:val="1"/>
      <w:numFmt w:val="bullet"/>
      <w:lvlText w:val=""/>
      <w:lvlJc w:val="left"/>
      <w:pPr>
        <w:ind w:left="1065"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C35402"/>
    <w:multiLevelType w:val="hybridMultilevel"/>
    <w:tmpl w:val="2A6AAF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04214A"/>
    <w:multiLevelType w:val="hybridMultilevel"/>
    <w:tmpl w:val="8E84F51E"/>
    <w:lvl w:ilvl="0" w:tplc="A1908934">
      <w:start w:val="1"/>
      <w:numFmt w:val="bullet"/>
      <w:lvlText w:val=""/>
      <w:lvlJc w:val="left"/>
      <w:pPr>
        <w:ind w:left="1065" w:hanging="360"/>
      </w:pPr>
      <w:rPr>
        <w:rFonts w:ascii="Wingdings" w:hAnsi="Wingdings" w:hint="default"/>
        <w:b/>
        <w:bCs/>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6" w15:restartNumberingAfterBreak="0">
    <w:nsid w:val="70095DBA"/>
    <w:multiLevelType w:val="hybridMultilevel"/>
    <w:tmpl w:val="044879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51C17A6"/>
    <w:multiLevelType w:val="hybridMultilevel"/>
    <w:tmpl w:val="489CD5F0"/>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D468DB"/>
    <w:multiLevelType w:val="hybridMultilevel"/>
    <w:tmpl w:val="F98E3DAE"/>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E1644C"/>
    <w:multiLevelType w:val="hybridMultilevel"/>
    <w:tmpl w:val="1F50A79C"/>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EB6622"/>
    <w:multiLevelType w:val="hybridMultilevel"/>
    <w:tmpl w:val="D4288342"/>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5"/>
  </w:num>
  <w:num w:numId="4">
    <w:abstractNumId w:val="31"/>
  </w:num>
  <w:num w:numId="5">
    <w:abstractNumId w:val="35"/>
  </w:num>
  <w:num w:numId="6">
    <w:abstractNumId w:val="32"/>
  </w:num>
  <w:num w:numId="7">
    <w:abstractNumId w:val="25"/>
  </w:num>
  <w:num w:numId="8">
    <w:abstractNumId w:val="13"/>
  </w:num>
  <w:num w:numId="9">
    <w:abstractNumId w:val="11"/>
  </w:num>
  <w:num w:numId="10">
    <w:abstractNumId w:val="10"/>
  </w:num>
  <w:num w:numId="11">
    <w:abstractNumId w:val="15"/>
  </w:num>
  <w:num w:numId="12">
    <w:abstractNumId w:val="24"/>
  </w:num>
  <w:num w:numId="13">
    <w:abstractNumId w:val="28"/>
  </w:num>
  <w:num w:numId="14">
    <w:abstractNumId w:val="2"/>
  </w:num>
  <w:num w:numId="15">
    <w:abstractNumId w:val="1"/>
  </w:num>
  <w:num w:numId="16">
    <w:abstractNumId w:val="0"/>
  </w:num>
  <w:num w:numId="17">
    <w:abstractNumId w:val="9"/>
  </w:num>
  <w:num w:numId="18">
    <w:abstractNumId w:val="21"/>
  </w:num>
  <w:num w:numId="19">
    <w:abstractNumId w:val="4"/>
  </w:num>
  <w:num w:numId="20">
    <w:abstractNumId w:val="33"/>
  </w:num>
  <w:num w:numId="21">
    <w:abstractNumId w:val="29"/>
  </w:num>
  <w:num w:numId="22">
    <w:abstractNumId w:val="40"/>
  </w:num>
  <w:num w:numId="23">
    <w:abstractNumId w:val="26"/>
  </w:num>
  <w:num w:numId="24">
    <w:abstractNumId w:val="19"/>
  </w:num>
  <w:num w:numId="25">
    <w:abstractNumId w:val="37"/>
  </w:num>
  <w:num w:numId="26">
    <w:abstractNumId w:val="18"/>
  </w:num>
  <w:num w:numId="27">
    <w:abstractNumId w:val="7"/>
  </w:num>
  <w:num w:numId="28">
    <w:abstractNumId w:val="8"/>
  </w:num>
  <w:num w:numId="29">
    <w:abstractNumId w:val="39"/>
  </w:num>
  <w:num w:numId="30">
    <w:abstractNumId w:val="17"/>
  </w:num>
  <w:num w:numId="31">
    <w:abstractNumId w:val="23"/>
  </w:num>
  <w:num w:numId="32">
    <w:abstractNumId w:val="38"/>
  </w:num>
  <w:num w:numId="33">
    <w:abstractNumId w:val="27"/>
  </w:num>
  <w:num w:numId="34">
    <w:abstractNumId w:val="30"/>
  </w:num>
  <w:num w:numId="35">
    <w:abstractNumId w:val="14"/>
  </w:num>
  <w:num w:numId="36">
    <w:abstractNumId w:val="34"/>
  </w:num>
  <w:num w:numId="37">
    <w:abstractNumId w:val="20"/>
  </w:num>
  <w:num w:numId="38">
    <w:abstractNumId w:val="6"/>
  </w:num>
  <w:num w:numId="39">
    <w:abstractNumId w:val="3"/>
  </w:num>
  <w:num w:numId="40">
    <w:abstractNumId w:val="3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3F"/>
    <w:rsid w:val="00022C05"/>
    <w:rsid w:val="00035B10"/>
    <w:rsid w:val="000360F5"/>
    <w:rsid w:val="00050527"/>
    <w:rsid w:val="00061761"/>
    <w:rsid w:val="000B3A88"/>
    <w:rsid w:val="000B417C"/>
    <w:rsid w:val="000E27C4"/>
    <w:rsid w:val="000F1D1E"/>
    <w:rsid w:val="00102EFE"/>
    <w:rsid w:val="0013231E"/>
    <w:rsid w:val="00143D4C"/>
    <w:rsid w:val="00180960"/>
    <w:rsid w:val="001959E6"/>
    <w:rsid w:val="001A2AF3"/>
    <w:rsid w:val="001C2595"/>
    <w:rsid w:val="001E384A"/>
    <w:rsid w:val="001F54CD"/>
    <w:rsid w:val="00207729"/>
    <w:rsid w:val="00230199"/>
    <w:rsid w:val="00253DBE"/>
    <w:rsid w:val="00264974"/>
    <w:rsid w:val="002E6117"/>
    <w:rsid w:val="002F0CAF"/>
    <w:rsid w:val="00323C79"/>
    <w:rsid w:val="0034374C"/>
    <w:rsid w:val="00357F40"/>
    <w:rsid w:val="00361D8C"/>
    <w:rsid w:val="00371676"/>
    <w:rsid w:val="0037724F"/>
    <w:rsid w:val="003979FF"/>
    <w:rsid w:val="003F64C9"/>
    <w:rsid w:val="00400757"/>
    <w:rsid w:val="00404FF1"/>
    <w:rsid w:val="00447C80"/>
    <w:rsid w:val="00456B3F"/>
    <w:rsid w:val="004768FD"/>
    <w:rsid w:val="004D0FDC"/>
    <w:rsid w:val="00506B4C"/>
    <w:rsid w:val="00540B8F"/>
    <w:rsid w:val="005605B0"/>
    <w:rsid w:val="00571FC7"/>
    <w:rsid w:val="00590551"/>
    <w:rsid w:val="005928E7"/>
    <w:rsid w:val="005F1489"/>
    <w:rsid w:val="005F25C9"/>
    <w:rsid w:val="00617ABB"/>
    <w:rsid w:val="00635B84"/>
    <w:rsid w:val="00650654"/>
    <w:rsid w:val="006D0725"/>
    <w:rsid w:val="006D0D32"/>
    <w:rsid w:val="0070271F"/>
    <w:rsid w:val="00707905"/>
    <w:rsid w:val="007233B5"/>
    <w:rsid w:val="0074039E"/>
    <w:rsid w:val="00753C45"/>
    <w:rsid w:val="007653C6"/>
    <w:rsid w:val="00772AC1"/>
    <w:rsid w:val="007A0B78"/>
    <w:rsid w:val="007B0349"/>
    <w:rsid w:val="007F3713"/>
    <w:rsid w:val="008025AB"/>
    <w:rsid w:val="00815302"/>
    <w:rsid w:val="00843DE3"/>
    <w:rsid w:val="0087286D"/>
    <w:rsid w:val="00872D14"/>
    <w:rsid w:val="008A3B12"/>
    <w:rsid w:val="008A72AB"/>
    <w:rsid w:val="008C20C2"/>
    <w:rsid w:val="008F2304"/>
    <w:rsid w:val="00901C7F"/>
    <w:rsid w:val="00907162"/>
    <w:rsid w:val="00970DFF"/>
    <w:rsid w:val="00977792"/>
    <w:rsid w:val="009B37D9"/>
    <w:rsid w:val="009D22F6"/>
    <w:rsid w:val="009E382F"/>
    <w:rsid w:val="009F348D"/>
    <w:rsid w:val="00A060C2"/>
    <w:rsid w:val="00A247E9"/>
    <w:rsid w:val="00A34C17"/>
    <w:rsid w:val="00A414D9"/>
    <w:rsid w:val="00A51C6C"/>
    <w:rsid w:val="00A67ED9"/>
    <w:rsid w:val="00A87E95"/>
    <w:rsid w:val="00AA6C0F"/>
    <w:rsid w:val="00AB042A"/>
    <w:rsid w:val="00AC57BC"/>
    <w:rsid w:val="00B011DA"/>
    <w:rsid w:val="00B120B9"/>
    <w:rsid w:val="00B36794"/>
    <w:rsid w:val="00BB5012"/>
    <w:rsid w:val="00BC0704"/>
    <w:rsid w:val="00BD1A92"/>
    <w:rsid w:val="00BD70AA"/>
    <w:rsid w:val="00C50AC4"/>
    <w:rsid w:val="00C512C2"/>
    <w:rsid w:val="00C74ACC"/>
    <w:rsid w:val="00C96E1A"/>
    <w:rsid w:val="00CA6DCB"/>
    <w:rsid w:val="00CB5FA4"/>
    <w:rsid w:val="00CE03ED"/>
    <w:rsid w:val="00CE1B01"/>
    <w:rsid w:val="00CE51B2"/>
    <w:rsid w:val="00CF6DD2"/>
    <w:rsid w:val="00CF75E7"/>
    <w:rsid w:val="00D0775D"/>
    <w:rsid w:val="00D24A22"/>
    <w:rsid w:val="00D27008"/>
    <w:rsid w:val="00D42647"/>
    <w:rsid w:val="00D45434"/>
    <w:rsid w:val="00D476AF"/>
    <w:rsid w:val="00E21654"/>
    <w:rsid w:val="00E27D96"/>
    <w:rsid w:val="00E44449"/>
    <w:rsid w:val="00E6561A"/>
    <w:rsid w:val="00EA6D8D"/>
    <w:rsid w:val="00ED747B"/>
    <w:rsid w:val="00EF0188"/>
    <w:rsid w:val="00EF100D"/>
    <w:rsid w:val="00F02456"/>
    <w:rsid w:val="00F34960"/>
    <w:rsid w:val="00F62647"/>
    <w:rsid w:val="00F92A33"/>
    <w:rsid w:val="00FD54DC"/>
    <w:rsid w:val="00FD5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0B26D"/>
  <w15:chartTrackingRefBased/>
  <w15:docId w15:val="{0FFF80F8-5433-4DAC-9B5E-F54E72E7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B3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6B3F"/>
    <w:pPr>
      <w:spacing w:after="0" w:line="240" w:lineRule="auto"/>
    </w:pPr>
  </w:style>
  <w:style w:type="table" w:styleId="Grilledutableau">
    <w:name w:val="Table Grid"/>
    <w:basedOn w:val="TableauNormal"/>
    <w:rsid w:val="00456B3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56B3F"/>
    <w:pPr>
      <w:tabs>
        <w:tab w:val="center" w:pos="4536"/>
        <w:tab w:val="right" w:pos="9072"/>
      </w:tabs>
    </w:pPr>
  </w:style>
  <w:style w:type="character" w:customStyle="1" w:styleId="En-tteCar">
    <w:name w:val="En-tête Car"/>
    <w:basedOn w:val="Policepardfaut"/>
    <w:link w:val="En-tte"/>
    <w:uiPriority w:val="99"/>
    <w:rsid w:val="00456B3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56B3F"/>
    <w:pPr>
      <w:tabs>
        <w:tab w:val="center" w:pos="4536"/>
        <w:tab w:val="right" w:pos="9072"/>
      </w:tabs>
    </w:pPr>
  </w:style>
  <w:style w:type="character" w:customStyle="1" w:styleId="PieddepageCar">
    <w:name w:val="Pied de page Car"/>
    <w:basedOn w:val="Policepardfaut"/>
    <w:link w:val="Pieddepage"/>
    <w:uiPriority w:val="99"/>
    <w:rsid w:val="00456B3F"/>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70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70AA"/>
    <w:rPr>
      <w:rFonts w:ascii="Segoe UI" w:eastAsia="Times New Roman" w:hAnsi="Segoe UI" w:cs="Segoe UI"/>
      <w:sz w:val="18"/>
      <w:szCs w:val="18"/>
      <w:lang w:eastAsia="fr-FR"/>
    </w:rPr>
  </w:style>
  <w:style w:type="paragraph" w:styleId="Paragraphedeliste">
    <w:name w:val="List Paragraph"/>
    <w:basedOn w:val="Normal"/>
    <w:uiPriority w:val="34"/>
    <w:qFormat/>
    <w:rsid w:val="0070271F"/>
    <w:pPr>
      <w:ind w:left="720"/>
      <w:contextualSpacing/>
    </w:pPr>
  </w:style>
  <w:style w:type="paragraph" w:customStyle="1" w:styleId="Approuve">
    <w:name w:val="Approuve"/>
    <w:basedOn w:val="Normal"/>
    <w:uiPriority w:val="99"/>
    <w:rsid w:val="00D0775D"/>
    <w:pPr>
      <w:numPr>
        <w:numId w:val="1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9682">
      <w:bodyDiv w:val="1"/>
      <w:marLeft w:val="0"/>
      <w:marRight w:val="0"/>
      <w:marTop w:val="0"/>
      <w:marBottom w:val="0"/>
      <w:divBdr>
        <w:top w:val="none" w:sz="0" w:space="0" w:color="auto"/>
        <w:left w:val="none" w:sz="0" w:space="0" w:color="auto"/>
        <w:bottom w:val="none" w:sz="0" w:space="0" w:color="auto"/>
        <w:right w:val="none" w:sz="0" w:space="0" w:color="auto"/>
      </w:divBdr>
    </w:div>
    <w:div w:id="175116873">
      <w:bodyDiv w:val="1"/>
      <w:marLeft w:val="0"/>
      <w:marRight w:val="0"/>
      <w:marTop w:val="0"/>
      <w:marBottom w:val="0"/>
      <w:divBdr>
        <w:top w:val="none" w:sz="0" w:space="0" w:color="auto"/>
        <w:left w:val="none" w:sz="0" w:space="0" w:color="auto"/>
        <w:bottom w:val="none" w:sz="0" w:space="0" w:color="auto"/>
        <w:right w:val="none" w:sz="0" w:space="0" w:color="auto"/>
      </w:divBdr>
    </w:div>
    <w:div w:id="187376673">
      <w:bodyDiv w:val="1"/>
      <w:marLeft w:val="0"/>
      <w:marRight w:val="0"/>
      <w:marTop w:val="0"/>
      <w:marBottom w:val="0"/>
      <w:divBdr>
        <w:top w:val="none" w:sz="0" w:space="0" w:color="auto"/>
        <w:left w:val="none" w:sz="0" w:space="0" w:color="auto"/>
        <w:bottom w:val="none" w:sz="0" w:space="0" w:color="auto"/>
        <w:right w:val="none" w:sz="0" w:space="0" w:color="auto"/>
      </w:divBdr>
    </w:div>
    <w:div w:id="487945423">
      <w:bodyDiv w:val="1"/>
      <w:marLeft w:val="0"/>
      <w:marRight w:val="0"/>
      <w:marTop w:val="0"/>
      <w:marBottom w:val="0"/>
      <w:divBdr>
        <w:top w:val="none" w:sz="0" w:space="0" w:color="auto"/>
        <w:left w:val="none" w:sz="0" w:space="0" w:color="auto"/>
        <w:bottom w:val="none" w:sz="0" w:space="0" w:color="auto"/>
        <w:right w:val="none" w:sz="0" w:space="0" w:color="auto"/>
      </w:divBdr>
    </w:div>
    <w:div w:id="523174765">
      <w:bodyDiv w:val="1"/>
      <w:marLeft w:val="0"/>
      <w:marRight w:val="0"/>
      <w:marTop w:val="0"/>
      <w:marBottom w:val="0"/>
      <w:divBdr>
        <w:top w:val="none" w:sz="0" w:space="0" w:color="auto"/>
        <w:left w:val="none" w:sz="0" w:space="0" w:color="auto"/>
        <w:bottom w:val="none" w:sz="0" w:space="0" w:color="auto"/>
        <w:right w:val="none" w:sz="0" w:space="0" w:color="auto"/>
      </w:divBdr>
    </w:div>
    <w:div w:id="689335299">
      <w:bodyDiv w:val="1"/>
      <w:marLeft w:val="0"/>
      <w:marRight w:val="0"/>
      <w:marTop w:val="0"/>
      <w:marBottom w:val="0"/>
      <w:divBdr>
        <w:top w:val="none" w:sz="0" w:space="0" w:color="auto"/>
        <w:left w:val="none" w:sz="0" w:space="0" w:color="auto"/>
        <w:bottom w:val="none" w:sz="0" w:space="0" w:color="auto"/>
        <w:right w:val="none" w:sz="0" w:space="0" w:color="auto"/>
      </w:divBdr>
    </w:div>
    <w:div w:id="720397755">
      <w:bodyDiv w:val="1"/>
      <w:marLeft w:val="0"/>
      <w:marRight w:val="0"/>
      <w:marTop w:val="0"/>
      <w:marBottom w:val="0"/>
      <w:divBdr>
        <w:top w:val="none" w:sz="0" w:space="0" w:color="auto"/>
        <w:left w:val="none" w:sz="0" w:space="0" w:color="auto"/>
        <w:bottom w:val="none" w:sz="0" w:space="0" w:color="auto"/>
        <w:right w:val="none" w:sz="0" w:space="0" w:color="auto"/>
      </w:divBdr>
    </w:div>
    <w:div w:id="877545397">
      <w:bodyDiv w:val="1"/>
      <w:marLeft w:val="0"/>
      <w:marRight w:val="0"/>
      <w:marTop w:val="0"/>
      <w:marBottom w:val="0"/>
      <w:divBdr>
        <w:top w:val="none" w:sz="0" w:space="0" w:color="auto"/>
        <w:left w:val="none" w:sz="0" w:space="0" w:color="auto"/>
        <w:bottom w:val="none" w:sz="0" w:space="0" w:color="auto"/>
        <w:right w:val="none" w:sz="0" w:space="0" w:color="auto"/>
      </w:divBdr>
    </w:div>
    <w:div w:id="1229850808">
      <w:bodyDiv w:val="1"/>
      <w:marLeft w:val="0"/>
      <w:marRight w:val="0"/>
      <w:marTop w:val="0"/>
      <w:marBottom w:val="0"/>
      <w:divBdr>
        <w:top w:val="none" w:sz="0" w:space="0" w:color="auto"/>
        <w:left w:val="none" w:sz="0" w:space="0" w:color="auto"/>
        <w:bottom w:val="none" w:sz="0" w:space="0" w:color="auto"/>
        <w:right w:val="none" w:sz="0" w:space="0" w:color="auto"/>
      </w:divBdr>
    </w:div>
    <w:div w:id="1407335424">
      <w:bodyDiv w:val="1"/>
      <w:marLeft w:val="0"/>
      <w:marRight w:val="0"/>
      <w:marTop w:val="0"/>
      <w:marBottom w:val="0"/>
      <w:divBdr>
        <w:top w:val="none" w:sz="0" w:space="0" w:color="auto"/>
        <w:left w:val="none" w:sz="0" w:space="0" w:color="auto"/>
        <w:bottom w:val="none" w:sz="0" w:space="0" w:color="auto"/>
        <w:right w:val="none" w:sz="0" w:space="0" w:color="auto"/>
      </w:divBdr>
    </w:div>
    <w:div w:id="1488667230">
      <w:bodyDiv w:val="1"/>
      <w:marLeft w:val="0"/>
      <w:marRight w:val="0"/>
      <w:marTop w:val="0"/>
      <w:marBottom w:val="0"/>
      <w:divBdr>
        <w:top w:val="none" w:sz="0" w:space="0" w:color="auto"/>
        <w:left w:val="none" w:sz="0" w:space="0" w:color="auto"/>
        <w:bottom w:val="none" w:sz="0" w:space="0" w:color="auto"/>
        <w:right w:val="none" w:sz="0" w:space="0" w:color="auto"/>
      </w:divBdr>
    </w:div>
    <w:div w:id="1695381464">
      <w:bodyDiv w:val="1"/>
      <w:marLeft w:val="0"/>
      <w:marRight w:val="0"/>
      <w:marTop w:val="0"/>
      <w:marBottom w:val="0"/>
      <w:divBdr>
        <w:top w:val="none" w:sz="0" w:space="0" w:color="auto"/>
        <w:left w:val="none" w:sz="0" w:space="0" w:color="auto"/>
        <w:bottom w:val="none" w:sz="0" w:space="0" w:color="auto"/>
        <w:right w:val="none" w:sz="0" w:space="0" w:color="auto"/>
      </w:divBdr>
    </w:div>
    <w:div w:id="1722628229">
      <w:bodyDiv w:val="1"/>
      <w:marLeft w:val="0"/>
      <w:marRight w:val="0"/>
      <w:marTop w:val="0"/>
      <w:marBottom w:val="0"/>
      <w:divBdr>
        <w:top w:val="none" w:sz="0" w:space="0" w:color="auto"/>
        <w:left w:val="none" w:sz="0" w:space="0" w:color="auto"/>
        <w:bottom w:val="none" w:sz="0" w:space="0" w:color="auto"/>
        <w:right w:val="none" w:sz="0" w:space="0" w:color="auto"/>
      </w:divBdr>
    </w:div>
    <w:div w:id="1728143302">
      <w:bodyDiv w:val="1"/>
      <w:marLeft w:val="0"/>
      <w:marRight w:val="0"/>
      <w:marTop w:val="0"/>
      <w:marBottom w:val="0"/>
      <w:divBdr>
        <w:top w:val="none" w:sz="0" w:space="0" w:color="auto"/>
        <w:left w:val="none" w:sz="0" w:space="0" w:color="auto"/>
        <w:bottom w:val="none" w:sz="0" w:space="0" w:color="auto"/>
        <w:right w:val="none" w:sz="0" w:space="0" w:color="auto"/>
      </w:divBdr>
    </w:div>
    <w:div w:id="1759671444">
      <w:bodyDiv w:val="1"/>
      <w:marLeft w:val="0"/>
      <w:marRight w:val="0"/>
      <w:marTop w:val="0"/>
      <w:marBottom w:val="0"/>
      <w:divBdr>
        <w:top w:val="none" w:sz="0" w:space="0" w:color="auto"/>
        <w:left w:val="none" w:sz="0" w:space="0" w:color="auto"/>
        <w:bottom w:val="none" w:sz="0" w:space="0" w:color="auto"/>
        <w:right w:val="none" w:sz="0" w:space="0" w:color="auto"/>
      </w:divBdr>
    </w:div>
    <w:div w:id="20549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Pages>
  <Words>1135</Words>
  <Characters>6248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Saint-Auvent</dc:creator>
  <cp:keywords/>
  <dc:description/>
  <cp:lastModifiedBy>station</cp:lastModifiedBy>
  <cp:revision>17</cp:revision>
  <cp:lastPrinted>2020-09-17T13:45:00Z</cp:lastPrinted>
  <dcterms:created xsi:type="dcterms:W3CDTF">2019-11-13T09:14:00Z</dcterms:created>
  <dcterms:modified xsi:type="dcterms:W3CDTF">2020-09-17T13:45:00Z</dcterms:modified>
</cp:coreProperties>
</file>